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7" w:rsidRDefault="003D1977">
      <w:pPr>
        <w:rPr>
          <w:rFonts w:ascii="Times New Roman" w:hAnsi="Times New Roman" w:cs="Times New Roman"/>
          <w:b/>
          <w:sz w:val="26"/>
          <w:szCs w:val="26"/>
        </w:rPr>
      </w:pPr>
      <w:r w:rsidRPr="003D1977">
        <w:rPr>
          <w:rFonts w:ascii="Times New Roman" w:hAnsi="Times New Roman" w:cs="Times New Roman"/>
          <w:b/>
          <w:sz w:val="26"/>
          <w:szCs w:val="26"/>
        </w:rPr>
        <w:t>МУНИЦИПАЛЬНЫЙ СОВЕТ ОХОТИНСКОГО СЕЛЬСКОГО ПОСЕЛЕНИЯ</w:t>
      </w:r>
    </w:p>
    <w:p w:rsidR="003D1977" w:rsidRDefault="003D1977" w:rsidP="003D19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  (ПРОЕКТ)</w:t>
      </w:r>
    </w:p>
    <w:p w:rsidR="003D1977" w:rsidRDefault="003D1977" w:rsidP="003D19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00.00.2021                                                 №00</w:t>
      </w:r>
    </w:p>
    <w:p w:rsidR="003D1977" w:rsidRDefault="003D1977" w:rsidP="003D1977">
      <w:pPr>
        <w:rPr>
          <w:rFonts w:ascii="Times New Roman" w:hAnsi="Times New Roman" w:cs="Times New Roman"/>
          <w:sz w:val="26"/>
          <w:szCs w:val="26"/>
        </w:rPr>
      </w:pP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«Положение о бюджетном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процессе Охотинского сельского поселения», утвержденного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Муниципального Совета Охотинского сельского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15.05.2014 №13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Бюджетным кодексом РФ, Уставом Охотинского сельского поселения, 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977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977">
        <w:rPr>
          <w:rFonts w:ascii="Times New Roman" w:hAnsi="Times New Roman" w:cs="Times New Roman"/>
          <w:sz w:val="26"/>
          <w:szCs w:val="26"/>
        </w:rPr>
        <w:t>Муниципальный Совет Охотинского сельского поселения решил:</w:t>
      </w:r>
    </w:p>
    <w:p w:rsidR="003D1977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1977">
        <w:rPr>
          <w:rFonts w:ascii="Times New Roman" w:hAnsi="Times New Roman" w:cs="Times New Roman"/>
          <w:sz w:val="26"/>
          <w:szCs w:val="26"/>
        </w:rPr>
        <w:t xml:space="preserve">1.Внести изменения в </w:t>
      </w:r>
      <w:r w:rsidR="003D1977" w:rsidRPr="003D1977">
        <w:rPr>
          <w:rFonts w:ascii="Times New Roman" w:hAnsi="Times New Roman" w:cs="Times New Roman"/>
          <w:sz w:val="26"/>
          <w:szCs w:val="26"/>
        </w:rPr>
        <w:t>«Положение о бюджетном</w:t>
      </w:r>
      <w:r w:rsidR="003D1977">
        <w:rPr>
          <w:rFonts w:ascii="Times New Roman" w:hAnsi="Times New Roman" w:cs="Times New Roman"/>
          <w:sz w:val="26"/>
          <w:szCs w:val="26"/>
        </w:rPr>
        <w:t xml:space="preserve"> </w:t>
      </w:r>
      <w:r w:rsidR="003D1977" w:rsidRPr="003D1977">
        <w:rPr>
          <w:rFonts w:ascii="Times New Roman" w:hAnsi="Times New Roman" w:cs="Times New Roman"/>
          <w:sz w:val="26"/>
          <w:szCs w:val="26"/>
        </w:rPr>
        <w:t>процессе Охотинского сельского поселения», утвержденного</w:t>
      </w:r>
      <w:r w:rsidR="003D1977">
        <w:rPr>
          <w:rFonts w:ascii="Times New Roman" w:hAnsi="Times New Roman" w:cs="Times New Roman"/>
          <w:sz w:val="26"/>
          <w:szCs w:val="26"/>
        </w:rPr>
        <w:t xml:space="preserve"> </w:t>
      </w:r>
      <w:r w:rsidR="003D1977" w:rsidRPr="003D1977">
        <w:rPr>
          <w:rFonts w:ascii="Times New Roman" w:hAnsi="Times New Roman" w:cs="Times New Roman"/>
          <w:sz w:val="26"/>
          <w:szCs w:val="26"/>
        </w:rPr>
        <w:t>решением Муниципального Совета Охотинского сельского</w:t>
      </w:r>
      <w:r w:rsidR="003D1977">
        <w:rPr>
          <w:rFonts w:ascii="Times New Roman" w:hAnsi="Times New Roman" w:cs="Times New Roman"/>
          <w:sz w:val="26"/>
          <w:szCs w:val="26"/>
        </w:rPr>
        <w:t xml:space="preserve"> п</w:t>
      </w:r>
      <w:r w:rsidR="003D1977" w:rsidRPr="003D1977">
        <w:rPr>
          <w:rFonts w:ascii="Times New Roman" w:hAnsi="Times New Roman" w:cs="Times New Roman"/>
          <w:sz w:val="26"/>
          <w:szCs w:val="26"/>
        </w:rPr>
        <w:t>оселения от 15.05.2014 №13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3D1977">
        <w:rPr>
          <w:rFonts w:ascii="Times New Roman" w:hAnsi="Times New Roman" w:cs="Times New Roman"/>
          <w:sz w:val="26"/>
          <w:szCs w:val="26"/>
        </w:rPr>
        <w:t>:</w:t>
      </w:r>
    </w:p>
    <w:p w:rsidR="003D1977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1977">
        <w:rPr>
          <w:rFonts w:ascii="Times New Roman" w:hAnsi="Times New Roman" w:cs="Times New Roman"/>
          <w:sz w:val="26"/>
          <w:szCs w:val="26"/>
        </w:rPr>
        <w:t>1.1. Пункт 1 статьи 4</w:t>
      </w:r>
      <w:r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D1977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2EC6">
        <w:rPr>
          <w:rFonts w:ascii="Times New Roman" w:hAnsi="Times New Roman" w:cs="Times New Roman"/>
          <w:sz w:val="26"/>
          <w:szCs w:val="26"/>
        </w:rPr>
        <w:t xml:space="preserve">1. </w:t>
      </w:r>
      <w:r w:rsidR="00135223">
        <w:rPr>
          <w:rFonts w:ascii="Times New Roman" w:hAnsi="Times New Roman" w:cs="Times New Roman"/>
          <w:sz w:val="26"/>
          <w:szCs w:val="26"/>
        </w:rPr>
        <w:t>Составление проект</w:t>
      </w:r>
      <w:r w:rsidR="00D025D7">
        <w:rPr>
          <w:rFonts w:ascii="Times New Roman" w:hAnsi="Times New Roman" w:cs="Times New Roman"/>
          <w:sz w:val="26"/>
          <w:szCs w:val="26"/>
        </w:rPr>
        <w:t>а</w:t>
      </w:r>
      <w:r w:rsidR="00135223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025D7">
        <w:rPr>
          <w:rFonts w:ascii="Times New Roman" w:hAnsi="Times New Roman" w:cs="Times New Roman"/>
          <w:sz w:val="26"/>
          <w:szCs w:val="26"/>
        </w:rPr>
        <w:t xml:space="preserve">а Охотинского сельского поселения </w:t>
      </w:r>
      <w:r w:rsidR="00135223">
        <w:rPr>
          <w:rFonts w:ascii="Times New Roman" w:hAnsi="Times New Roman" w:cs="Times New Roman"/>
          <w:sz w:val="26"/>
          <w:szCs w:val="26"/>
        </w:rPr>
        <w:t xml:space="preserve"> основывается на:</w:t>
      </w:r>
    </w:p>
    <w:p w:rsidR="00D025D7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25D7">
        <w:rPr>
          <w:rFonts w:ascii="Times New Roman" w:hAnsi="Times New Roman" w:cs="Times New Roman"/>
          <w:sz w:val="26"/>
          <w:szCs w:val="26"/>
        </w:rPr>
        <w:t xml:space="preserve">Бюджетном </w:t>
      </w:r>
      <w:r>
        <w:rPr>
          <w:rFonts w:ascii="Times New Roman" w:hAnsi="Times New Roman" w:cs="Times New Roman"/>
          <w:sz w:val="26"/>
          <w:szCs w:val="26"/>
        </w:rPr>
        <w:t xml:space="preserve"> послани</w:t>
      </w:r>
      <w:r w:rsidR="00D025D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="00D025D7">
        <w:rPr>
          <w:rFonts w:ascii="Times New Roman" w:hAnsi="Times New Roman" w:cs="Times New Roman"/>
          <w:sz w:val="26"/>
          <w:szCs w:val="26"/>
        </w:rPr>
        <w:t>;</w:t>
      </w:r>
    </w:p>
    <w:p w:rsidR="00135223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основных направлениях бюджетной</w:t>
      </w:r>
      <w:r w:rsidR="00D025D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налоговой политики </w:t>
      </w:r>
      <w:r w:rsidR="00D025D7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5223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прогнозе социально – экономического развития</w:t>
      </w:r>
      <w:r w:rsidR="00D025D7">
        <w:rPr>
          <w:rFonts w:ascii="Times New Roman" w:hAnsi="Times New Roman" w:cs="Times New Roman"/>
          <w:sz w:val="26"/>
          <w:szCs w:val="26"/>
        </w:rPr>
        <w:t xml:space="preserve"> Охотинского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5223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бюджетном прогнозе (проекте бюджетного прогноза, проекта изменений бюджетного прогноза) на долгосрочный период;</w:t>
      </w:r>
    </w:p>
    <w:p w:rsidR="00135223" w:rsidRDefault="00135223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</w:t>
      </w:r>
      <w:r w:rsidR="00D025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программах </w:t>
      </w:r>
      <w:r w:rsidR="00D025D7">
        <w:rPr>
          <w:rFonts w:ascii="Times New Roman" w:hAnsi="Times New Roman" w:cs="Times New Roman"/>
          <w:sz w:val="26"/>
          <w:szCs w:val="26"/>
        </w:rPr>
        <w:t>Охотинского сельского поселения.</w:t>
      </w:r>
      <w:r w:rsidR="00AE1E3D">
        <w:rPr>
          <w:rFonts w:ascii="Times New Roman" w:hAnsi="Times New Roman" w:cs="Times New Roman"/>
          <w:sz w:val="26"/>
          <w:szCs w:val="26"/>
        </w:rPr>
        <w:t>»</w:t>
      </w:r>
    </w:p>
    <w:p w:rsidR="00AE1E3D" w:rsidRDefault="00AE1E3D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1.2. </w:t>
      </w:r>
      <w:r w:rsidR="00B72EC6">
        <w:rPr>
          <w:rFonts w:ascii="Times New Roman" w:hAnsi="Times New Roman" w:cs="Times New Roman"/>
          <w:sz w:val="26"/>
          <w:szCs w:val="26"/>
        </w:rPr>
        <w:t>Пункт 1 статьи 14 Положения изложить в новой редакции: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 Открытость бюджетного процесса обеспечивается официальным опубликованием в порядке, установленном для официального опубликования (обнародования) правовых актов Охотинского сельского поселения, и размещением на официальном сайте администрации Охотинского сельского поселения Мышкинского муниципального района в информационно – телекоммуникационной сети «Интернет»: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проектов местного бюджета;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об утверждении местного бюджета;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годового отчета об исполнении местного бюджета;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ежеквартальны</w:t>
      </w:r>
      <w:r w:rsidR="0086441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86441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 ходе исполнения местного бюджета и о численности</w:t>
      </w:r>
      <w:r w:rsidR="0086441E">
        <w:rPr>
          <w:rFonts w:ascii="Times New Roman" w:hAnsi="Times New Roman" w:cs="Times New Roman"/>
          <w:sz w:val="26"/>
          <w:szCs w:val="26"/>
        </w:rPr>
        <w:t xml:space="preserve"> муниципальных служащих и работников администрации Охотинского сельского поселения с указанием фактических расходов на оплату их труда.»</w:t>
      </w:r>
    </w:p>
    <w:p w:rsidR="0086441E" w:rsidRDefault="00E60904" w:rsidP="00864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="0086441E" w:rsidRPr="0086441E">
        <w:rPr>
          <w:rFonts w:ascii="Times New Roman" w:hAnsi="Times New Roman" w:cs="Times New Roman"/>
          <w:sz w:val="26"/>
          <w:szCs w:val="26"/>
        </w:rPr>
        <w:t xml:space="preserve">. Контроль за исполнением решения возложить на постоянную комиссию по </w:t>
      </w:r>
      <w:r>
        <w:rPr>
          <w:rFonts w:ascii="Times New Roman" w:hAnsi="Times New Roman" w:cs="Times New Roman"/>
          <w:sz w:val="26"/>
          <w:szCs w:val="26"/>
        </w:rPr>
        <w:t>бюджету, налогам и финансам.</w:t>
      </w:r>
    </w:p>
    <w:p w:rsidR="00E60904" w:rsidRDefault="00E60904" w:rsidP="00864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Обнародовать настоящее решение и разместить на официальном сайте администрации Охотинского сельского поселения Мышкинского муниципального района в информационно – телекоммуникационной сети «Интернет».</w:t>
      </w:r>
    </w:p>
    <w:p w:rsidR="00E60904" w:rsidRDefault="00E60904" w:rsidP="00E60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Pr="0086441E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E60904" w:rsidRDefault="00E60904" w:rsidP="00E60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904" w:rsidRDefault="00E60904" w:rsidP="00E60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904" w:rsidRPr="0086441E" w:rsidRDefault="00E60904" w:rsidP="00E60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Охотинского сельского поселения                                   М.Е.Борошнева</w:t>
      </w:r>
    </w:p>
    <w:p w:rsidR="00B72EC6" w:rsidRDefault="00B72EC6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977" w:rsidRPr="003D1977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D1977" w:rsidRPr="003D1977" w:rsidSect="00E609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77"/>
    <w:rsid w:val="00135223"/>
    <w:rsid w:val="003D1977"/>
    <w:rsid w:val="0086441E"/>
    <w:rsid w:val="00AE1E3D"/>
    <w:rsid w:val="00B72EC6"/>
    <w:rsid w:val="00D025D7"/>
    <w:rsid w:val="00D71C27"/>
    <w:rsid w:val="00E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2021-02-04T08:24:00Z</dcterms:created>
  <dcterms:modified xsi:type="dcterms:W3CDTF">2021-02-04T10:27:00Z</dcterms:modified>
</cp:coreProperties>
</file>