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215" w:rsidRPr="00591470" w:rsidRDefault="009D7215" w:rsidP="006506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70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B3044E2" wp14:editId="65CF814B">
            <wp:extent cx="2609215" cy="11461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231C" w:rsidRPr="00591470" w:rsidRDefault="00FB1D05" w:rsidP="0059147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70">
        <w:rPr>
          <w:rFonts w:ascii="Times New Roman" w:hAnsi="Times New Roman" w:cs="Times New Roman"/>
          <w:b/>
          <w:sz w:val="28"/>
          <w:szCs w:val="28"/>
        </w:rPr>
        <w:t>Сведения о Дарвинском заповедник</w:t>
      </w:r>
      <w:r w:rsidR="00A446EB" w:rsidRPr="00591470">
        <w:rPr>
          <w:rFonts w:ascii="Times New Roman" w:hAnsi="Times New Roman" w:cs="Times New Roman"/>
          <w:b/>
          <w:sz w:val="28"/>
          <w:szCs w:val="28"/>
        </w:rPr>
        <w:t>е</w:t>
      </w:r>
      <w:r w:rsidRPr="00591470">
        <w:rPr>
          <w:rFonts w:ascii="Times New Roman" w:hAnsi="Times New Roman" w:cs="Times New Roman"/>
          <w:b/>
          <w:sz w:val="28"/>
          <w:szCs w:val="28"/>
        </w:rPr>
        <w:t xml:space="preserve"> внесли</w:t>
      </w:r>
      <w:r w:rsidR="00591470" w:rsidRPr="00591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470">
        <w:rPr>
          <w:rFonts w:ascii="Times New Roman" w:hAnsi="Times New Roman" w:cs="Times New Roman"/>
          <w:b/>
          <w:sz w:val="28"/>
          <w:szCs w:val="28"/>
        </w:rPr>
        <w:t>в Единый государственный реестр недвижимости</w:t>
      </w:r>
    </w:p>
    <w:p w:rsidR="00AD231C" w:rsidRPr="00591470" w:rsidRDefault="00AD231C" w:rsidP="005914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470">
        <w:rPr>
          <w:rFonts w:ascii="Times New Roman" w:hAnsi="Times New Roman" w:cs="Times New Roman"/>
          <w:sz w:val="28"/>
          <w:szCs w:val="28"/>
        </w:rPr>
        <w:t>В июле 2021 гола Кадастровая палата по Ярославской об</w:t>
      </w:r>
      <w:r w:rsidR="00552537" w:rsidRPr="00591470">
        <w:rPr>
          <w:rFonts w:ascii="Times New Roman" w:hAnsi="Times New Roman" w:cs="Times New Roman"/>
          <w:sz w:val="28"/>
          <w:szCs w:val="28"/>
        </w:rPr>
        <w:t>ласти</w:t>
      </w:r>
      <w:r w:rsidR="00552537" w:rsidRPr="00591470">
        <w:rPr>
          <w:rFonts w:ascii="Times New Roman" w:hAnsi="Times New Roman" w:cs="Times New Roman"/>
        </w:rPr>
        <w:t xml:space="preserve"> </w:t>
      </w:r>
      <w:r w:rsidR="00552537" w:rsidRPr="00591470">
        <w:rPr>
          <w:rFonts w:ascii="Times New Roman" w:hAnsi="Times New Roman" w:cs="Times New Roman"/>
          <w:sz w:val="28"/>
          <w:szCs w:val="28"/>
        </w:rPr>
        <w:t>внесла в Единый государственный реестр недвижимости (ЕГРН)</w:t>
      </w:r>
      <w:r w:rsidR="0002478A" w:rsidRPr="00591470">
        <w:rPr>
          <w:rFonts w:ascii="Times New Roman" w:hAnsi="Times New Roman" w:cs="Times New Roman"/>
          <w:sz w:val="28"/>
          <w:szCs w:val="28"/>
        </w:rPr>
        <w:t xml:space="preserve"> </w:t>
      </w:r>
      <w:r w:rsidRPr="00591470">
        <w:rPr>
          <w:rFonts w:ascii="Times New Roman" w:hAnsi="Times New Roman" w:cs="Times New Roman"/>
          <w:sz w:val="28"/>
          <w:szCs w:val="28"/>
        </w:rPr>
        <w:t>сведения</w:t>
      </w:r>
      <w:r w:rsidR="00552537" w:rsidRPr="00591470">
        <w:rPr>
          <w:rFonts w:ascii="Times New Roman" w:hAnsi="Times New Roman" w:cs="Times New Roman"/>
          <w:sz w:val="28"/>
          <w:szCs w:val="28"/>
        </w:rPr>
        <w:t xml:space="preserve"> о </w:t>
      </w:r>
      <w:r w:rsidRPr="00591470">
        <w:rPr>
          <w:rFonts w:ascii="Times New Roman" w:hAnsi="Times New Roman" w:cs="Times New Roman"/>
          <w:sz w:val="28"/>
          <w:szCs w:val="28"/>
        </w:rPr>
        <w:t xml:space="preserve">зоне охраны </w:t>
      </w:r>
      <w:r w:rsidR="0002478A" w:rsidRPr="00591470">
        <w:rPr>
          <w:rFonts w:ascii="Times New Roman" w:hAnsi="Times New Roman" w:cs="Times New Roman"/>
          <w:sz w:val="28"/>
          <w:szCs w:val="28"/>
        </w:rPr>
        <w:t xml:space="preserve">особо охраняемой природной территории </w:t>
      </w:r>
      <w:r w:rsidRPr="00591470">
        <w:rPr>
          <w:rFonts w:ascii="Times New Roman" w:hAnsi="Times New Roman" w:cs="Times New Roman"/>
          <w:sz w:val="28"/>
          <w:szCs w:val="28"/>
        </w:rPr>
        <w:t>памятника природы федерального значения «Дарвинский государственный природный биосферный заповедник».</w:t>
      </w:r>
    </w:p>
    <w:p w:rsidR="00654382" w:rsidRPr="00591470" w:rsidRDefault="00654382" w:rsidP="005914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470">
        <w:rPr>
          <w:rFonts w:ascii="Times New Roman" w:hAnsi="Times New Roman" w:cs="Times New Roman"/>
          <w:sz w:val="28"/>
          <w:szCs w:val="28"/>
        </w:rPr>
        <w:t>Территория заповедника расположена в двух смежных областях: Вологодской (Череповецкий район) и Ярославской (</w:t>
      </w:r>
      <w:proofErr w:type="spellStart"/>
      <w:r w:rsidRPr="00591470">
        <w:rPr>
          <w:rFonts w:ascii="Times New Roman" w:hAnsi="Times New Roman" w:cs="Times New Roman"/>
          <w:sz w:val="28"/>
          <w:szCs w:val="28"/>
        </w:rPr>
        <w:t>Брейтовский</w:t>
      </w:r>
      <w:proofErr w:type="spellEnd"/>
      <w:r w:rsidRPr="00591470">
        <w:rPr>
          <w:rFonts w:ascii="Times New Roman" w:hAnsi="Times New Roman" w:cs="Times New Roman"/>
          <w:sz w:val="28"/>
          <w:szCs w:val="28"/>
        </w:rPr>
        <w:t xml:space="preserve"> район), в северо-западной части Рыбинского водохранилища, на оконечности водораздельного полуост</w:t>
      </w:r>
      <w:bookmarkStart w:id="0" w:name="_GoBack"/>
      <w:bookmarkEnd w:id="0"/>
      <w:r w:rsidRPr="00591470">
        <w:rPr>
          <w:rFonts w:ascii="Times New Roman" w:hAnsi="Times New Roman" w:cs="Times New Roman"/>
          <w:sz w:val="28"/>
          <w:szCs w:val="28"/>
        </w:rPr>
        <w:t>рова, бывшего до затопления частью Молого-Шекснинской низменности.</w:t>
      </w:r>
      <w:r w:rsidR="00DE2DE1" w:rsidRPr="00591470">
        <w:rPr>
          <w:rFonts w:ascii="Times New Roman" w:hAnsi="Times New Roman" w:cs="Times New Roman"/>
        </w:rPr>
        <w:t xml:space="preserve"> </w:t>
      </w:r>
      <w:r w:rsidR="00DE2DE1" w:rsidRPr="00591470">
        <w:rPr>
          <w:rFonts w:ascii="Times New Roman" w:hAnsi="Times New Roman" w:cs="Times New Roman"/>
          <w:sz w:val="28"/>
          <w:szCs w:val="28"/>
        </w:rPr>
        <w:t xml:space="preserve">Площадь заповедника более 112 тысяч гектаров, из которых 67 тысяч приходится на долю суши, а остальное </w:t>
      </w:r>
      <w:r w:rsidR="00591470">
        <w:rPr>
          <w:rFonts w:ascii="Times New Roman" w:hAnsi="Times New Roman" w:cs="Times New Roman"/>
          <w:sz w:val="28"/>
          <w:szCs w:val="28"/>
        </w:rPr>
        <w:t>-</w:t>
      </w:r>
      <w:r w:rsidR="00DE2DE1" w:rsidRPr="00591470">
        <w:rPr>
          <w:rFonts w:ascii="Times New Roman" w:hAnsi="Times New Roman" w:cs="Times New Roman"/>
          <w:sz w:val="28"/>
          <w:szCs w:val="28"/>
        </w:rPr>
        <w:t xml:space="preserve"> на прибрежные воды.</w:t>
      </w:r>
    </w:p>
    <w:p w:rsidR="00FB1D05" w:rsidRPr="00591470" w:rsidRDefault="00FB1D05" w:rsidP="005914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470">
        <w:rPr>
          <w:rFonts w:ascii="Times New Roman" w:hAnsi="Times New Roman" w:cs="Times New Roman"/>
          <w:sz w:val="28"/>
          <w:szCs w:val="28"/>
        </w:rPr>
        <w:t>Заповедник учрежден в 1945 г. для сохранения и изучения природных комплексов побережья и акватории Рыбинского водохранилища</w:t>
      </w:r>
      <w:r w:rsidR="001D2CD5" w:rsidRPr="00591470">
        <w:rPr>
          <w:rFonts w:ascii="Times New Roman" w:hAnsi="Times New Roman" w:cs="Times New Roman"/>
          <w:sz w:val="28"/>
          <w:szCs w:val="28"/>
        </w:rPr>
        <w:t xml:space="preserve"> после постройки Рыбинской ГЭС и образования</w:t>
      </w:r>
      <w:r w:rsidR="001D2CD5" w:rsidRPr="00591470">
        <w:rPr>
          <w:rFonts w:ascii="Times New Roman" w:hAnsi="Times New Roman" w:cs="Times New Roman"/>
        </w:rPr>
        <w:t xml:space="preserve"> </w:t>
      </w:r>
      <w:r w:rsidR="001D2CD5" w:rsidRPr="00591470">
        <w:rPr>
          <w:rFonts w:ascii="Times New Roman" w:hAnsi="Times New Roman" w:cs="Times New Roman"/>
          <w:sz w:val="28"/>
          <w:szCs w:val="28"/>
        </w:rPr>
        <w:t>в 1941 году водохранилища. С 2002 года заповедник включён во Всемирную сеть биосферных резерватов. Получил имя английского естествоиспытателя, основоположника эволюционной теории Чарльза Дарвина</w:t>
      </w:r>
      <w:r w:rsidR="000D3361" w:rsidRPr="00591470">
        <w:rPr>
          <w:rFonts w:ascii="Times New Roman" w:hAnsi="Times New Roman" w:cs="Times New Roman"/>
          <w:sz w:val="28"/>
          <w:szCs w:val="28"/>
        </w:rPr>
        <w:t>.</w:t>
      </w:r>
    </w:p>
    <w:p w:rsidR="00015C6C" w:rsidRPr="00591470" w:rsidRDefault="00015C6C" w:rsidP="005914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470">
        <w:rPr>
          <w:rFonts w:ascii="Times New Roman" w:hAnsi="Times New Roman" w:cs="Times New Roman"/>
          <w:sz w:val="28"/>
          <w:szCs w:val="28"/>
        </w:rPr>
        <w:t>Уникальной особенностью заповедной акватории Рыбинского моря стали торфяные острова. После заполнения водохранилища оказались затоплены многие торфяные болота. С течением лет гигантские пласты торфа всплывали и пускались в дрейф по волнам. Со временем на них появлялись трава и даже деревья.</w:t>
      </w:r>
    </w:p>
    <w:p w:rsidR="000D3361" w:rsidRPr="00591470" w:rsidRDefault="00015C6C" w:rsidP="0059147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70">
        <w:rPr>
          <w:rFonts w:ascii="Times New Roman" w:hAnsi="Times New Roman" w:cs="Times New Roman"/>
          <w:i/>
          <w:sz w:val="28"/>
          <w:szCs w:val="28"/>
        </w:rPr>
        <w:t>«Публичный ресурс, содержащий информацию об уникальной экосистеме способен привлечь в область любителей природы со всей страны, позволит расширить представление о флоре и фауне средней полосы, а также будет способствовать сохранению уникальных видов животных и птиц области»</w:t>
      </w:r>
      <w:r w:rsidRPr="00591470">
        <w:rPr>
          <w:rFonts w:ascii="Times New Roman" w:hAnsi="Times New Roman" w:cs="Times New Roman"/>
          <w:sz w:val="28"/>
          <w:szCs w:val="28"/>
        </w:rPr>
        <w:t xml:space="preserve">, </w:t>
      </w:r>
      <w:r w:rsidR="00591470">
        <w:rPr>
          <w:rFonts w:ascii="Times New Roman" w:hAnsi="Times New Roman" w:cs="Times New Roman"/>
          <w:sz w:val="28"/>
          <w:szCs w:val="28"/>
        </w:rPr>
        <w:t>–</w:t>
      </w:r>
      <w:r w:rsidRPr="00591470">
        <w:rPr>
          <w:rFonts w:ascii="Times New Roman" w:hAnsi="Times New Roman" w:cs="Times New Roman"/>
          <w:sz w:val="28"/>
          <w:szCs w:val="28"/>
        </w:rPr>
        <w:t xml:space="preserve"> отмечает</w:t>
      </w:r>
      <w:r w:rsidRPr="00591470">
        <w:rPr>
          <w:rFonts w:ascii="Times New Roman" w:hAnsi="Times New Roman" w:cs="Times New Roman"/>
          <w:b/>
          <w:sz w:val="28"/>
          <w:szCs w:val="28"/>
        </w:rPr>
        <w:t xml:space="preserve"> директор Ярославской кадастровой палаты Татьяна Сухова.</w:t>
      </w:r>
    </w:p>
    <w:p w:rsidR="00654382" w:rsidRPr="00591470" w:rsidRDefault="00FB1D05" w:rsidP="005914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470"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 w:rsidR="00015C6C" w:rsidRPr="00591470">
        <w:rPr>
          <w:rFonts w:ascii="Times New Roman" w:hAnsi="Times New Roman" w:cs="Times New Roman"/>
          <w:sz w:val="28"/>
          <w:szCs w:val="28"/>
        </w:rPr>
        <w:t xml:space="preserve">Дарвинского </w:t>
      </w:r>
      <w:r w:rsidRPr="00591470">
        <w:rPr>
          <w:rFonts w:ascii="Times New Roman" w:hAnsi="Times New Roman" w:cs="Times New Roman"/>
          <w:sz w:val="28"/>
          <w:szCs w:val="28"/>
        </w:rPr>
        <w:t xml:space="preserve">заповедника входит в состав ключевой орнитологической территории международного значения «Рыбинское водохранилище». Это важное место остановки на пролете водоплавающих птиц и одно из крупнейших в Европе мест постоянного гнездования скопы и орлана-белохвоста. </w:t>
      </w:r>
    </w:p>
    <w:p w:rsidR="00591470" w:rsidRDefault="000D3361" w:rsidP="005914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470">
        <w:rPr>
          <w:rFonts w:ascii="Times New Roman" w:hAnsi="Times New Roman" w:cs="Times New Roman"/>
          <w:sz w:val="28"/>
          <w:szCs w:val="28"/>
        </w:rPr>
        <w:t xml:space="preserve">Здесь создана первая в мире глухариная ферма. Собрана одна из богатейших коллекций бабочек, в которой представлены практически все «порхающие» насекомые, встречающиеся на Северо-Западе России или же залетающие сюда из мест постоянного обитания. </w:t>
      </w:r>
    </w:p>
    <w:p w:rsidR="00552537" w:rsidRPr="00591470" w:rsidRDefault="004D1FAD" w:rsidP="005914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470">
        <w:rPr>
          <w:rFonts w:ascii="Times New Roman" w:hAnsi="Times New Roman" w:cs="Times New Roman"/>
          <w:sz w:val="28"/>
          <w:szCs w:val="28"/>
        </w:rPr>
        <w:t>В</w:t>
      </w:r>
      <w:r w:rsidR="000D3361" w:rsidRPr="00591470">
        <w:rPr>
          <w:rFonts w:ascii="Times New Roman" w:hAnsi="Times New Roman" w:cs="Times New Roman"/>
          <w:sz w:val="28"/>
          <w:szCs w:val="28"/>
        </w:rPr>
        <w:t xml:space="preserve"> целях охраны и дальнейшего изучения территорий Дарвинского заповедника в нём работают Отдел экологического просвещения (с 1999 года), Отдел обеспечения основной деятельности, Музей природы, в котором размещены несколько диорам и экспозиций о заповеднике.</w:t>
      </w:r>
    </w:p>
    <w:p w:rsidR="004D1FAD" w:rsidRPr="00591470" w:rsidRDefault="0089537F" w:rsidP="005914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470">
        <w:rPr>
          <w:rFonts w:ascii="Times New Roman" w:hAnsi="Times New Roman" w:cs="Times New Roman"/>
          <w:sz w:val="28"/>
          <w:szCs w:val="28"/>
        </w:rPr>
        <w:t>В заповеднике и</w:t>
      </w:r>
      <w:r w:rsidR="004D1FAD" w:rsidRPr="00591470">
        <w:rPr>
          <w:rFonts w:ascii="Times New Roman" w:hAnsi="Times New Roman" w:cs="Times New Roman"/>
          <w:sz w:val="28"/>
          <w:szCs w:val="28"/>
        </w:rPr>
        <w:t xml:space="preserve">меется учебно-познавательная </w:t>
      </w:r>
      <w:proofErr w:type="spellStart"/>
      <w:r w:rsidR="004D1FAD" w:rsidRPr="00591470">
        <w:rPr>
          <w:rFonts w:ascii="Times New Roman" w:hAnsi="Times New Roman" w:cs="Times New Roman"/>
          <w:sz w:val="28"/>
          <w:szCs w:val="28"/>
        </w:rPr>
        <w:t>экотропа</w:t>
      </w:r>
      <w:proofErr w:type="spellEnd"/>
      <w:r w:rsidR="004D1FAD" w:rsidRPr="00591470">
        <w:rPr>
          <w:rFonts w:ascii="Times New Roman" w:hAnsi="Times New Roman" w:cs="Times New Roman"/>
          <w:sz w:val="28"/>
          <w:szCs w:val="28"/>
        </w:rPr>
        <w:t xml:space="preserve"> кольцевого типа. На маршруте можно познакомиться с основными экосистемами заповедника </w:t>
      </w:r>
      <w:r w:rsidR="00591470">
        <w:rPr>
          <w:rFonts w:ascii="Times New Roman" w:hAnsi="Times New Roman" w:cs="Times New Roman"/>
          <w:sz w:val="28"/>
          <w:szCs w:val="28"/>
        </w:rPr>
        <w:t>–</w:t>
      </w:r>
      <w:r w:rsidR="004D1FAD" w:rsidRPr="00591470">
        <w:rPr>
          <w:rFonts w:ascii="Times New Roman" w:hAnsi="Times New Roman" w:cs="Times New Roman"/>
          <w:sz w:val="28"/>
          <w:szCs w:val="28"/>
        </w:rPr>
        <w:t xml:space="preserve"> березовым и сосновым лесами, прибрежной растительностью</w:t>
      </w:r>
      <w:r w:rsidRPr="00591470">
        <w:rPr>
          <w:rFonts w:ascii="Times New Roman" w:hAnsi="Times New Roman" w:cs="Times New Roman"/>
          <w:sz w:val="28"/>
          <w:szCs w:val="28"/>
        </w:rPr>
        <w:t xml:space="preserve">, увидеть </w:t>
      </w:r>
      <w:proofErr w:type="spellStart"/>
      <w:r w:rsidR="004D1FAD" w:rsidRPr="00591470">
        <w:rPr>
          <w:rFonts w:ascii="Times New Roman" w:hAnsi="Times New Roman" w:cs="Times New Roman"/>
          <w:sz w:val="28"/>
          <w:szCs w:val="28"/>
        </w:rPr>
        <w:t>дендроколлекци</w:t>
      </w:r>
      <w:r w:rsidRPr="00591470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591470">
        <w:rPr>
          <w:rFonts w:ascii="Times New Roman" w:hAnsi="Times New Roman" w:cs="Times New Roman"/>
          <w:sz w:val="28"/>
          <w:szCs w:val="28"/>
        </w:rPr>
        <w:t xml:space="preserve"> </w:t>
      </w:r>
      <w:r w:rsidR="004D1FAD" w:rsidRPr="00591470">
        <w:rPr>
          <w:rFonts w:ascii="Times New Roman" w:hAnsi="Times New Roman" w:cs="Times New Roman"/>
          <w:sz w:val="28"/>
          <w:szCs w:val="28"/>
        </w:rPr>
        <w:t>луга, зон</w:t>
      </w:r>
      <w:r w:rsidRPr="00591470">
        <w:rPr>
          <w:rFonts w:ascii="Times New Roman" w:hAnsi="Times New Roman" w:cs="Times New Roman"/>
          <w:sz w:val="28"/>
          <w:szCs w:val="28"/>
        </w:rPr>
        <w:t>у</w:t>
      </w:r>
      <w:r w:rsidR="004D1FAD" w:rsidRPr="00591470">
        <w:rPr>
          <w:rFonts w:ascii="Times New Roman" w:hAnsi="Times New Roman" w:cs="Times New Roman"/>
          <w:sz w:val="28"/>
          <w:szCs w:val="28"/>
        </w:rPr>
        <w:t xml:space="preserve"> временного затопления, смотров</w:t>
      </w:r>
      <w:r w:rsidRPr="00591470">
        <w:rPr>
          <w:rFonts w:ascii="Times New Roman" w:hAnsi="Times New Roman" w:cs="Times New Roman"/>
          <w:sz w:val="28"/>
          <w:szCs w:val="28"/>
        </w:rPr>
        <w:t>ую</w:t>
      </w:r>
      <w:r w:rsidR="004D1FAD" w:rsidRPr="00591470">
        <w:rPr>
          <w:rFonts w:ascii="Times New Roman" w:hAnsi="Times New Roman" w:cs="Times New Roman"/>
          <w:sz w:val="28"/>
          <w:szCs w:val="28"/>
        </w:rPr>
        <w:t xml:space="preserve"> </w:t>
      </w:r>
      <w:r w:rsidRPr="00591470">
        <w:rPr>
          <w:rFonts w:ascii="Times New Roman" w:hAnsi="Times New Roman" w:cs="Times New Roman"/>
          <w:sz w:val="28"/>
          <w:szCs w:val="28"/>
        </w:rPr>
        <w:t xml:space="preserve">площадку </w:t>
      </w:r>
      <w:r w:rsidR="004D1FAD" w:rsidRPr="00591470">
        <w:rPr>
          <w:rFonts w:ascii="Times New Roman" w:hAnsi="Times New Roman" w:cs="Times New Roman"/>
          <w:sz w:val="28"/>
          <w:szCs w:val="28"/>
        </w:rPr>
        <w:t>для наб</w:t>
      </w:r>
      <w:r w:rsidRPr="00591470">
        <w:rPr>
          <w:rFonts w:ascii="Times New Roman" w:hAnsi="Times New Roman" w:cs="Times New Roman"/>
          <w:sz w:val="28"/>
          <w:szCs w:val="28"/>
        </w:rPr>
        <w:t>людения за птицами, метеостанцию</w:t>
      </w:r>
      <w:r w:rsidR="004D1FAD" w:rsidRPr="00591470">
        <w:rPr>
          <w:rFonts w:ascii="Times New Roman" w:hAnsi="Times New Roman" w:cs="Times New Roman"/>
          <w:sz w:val="28"/>
          <w:szCs w:val="28"/>
        </w:rPr>
        <w:t>, гоголиное хозяйство, аквариумы, вольеры гадюк, вольеры для попавших в беду птиц.</w:t>
      </w:r>
    </w:p>
    <w:p w:rsidR="000A06E8" w:rsidRPr="000A06E8" w:rsidRDefault="00015C6C" w:rsidP="000A06E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6E8">
        <w:rPr>
          <w:rFonts w:ascii="Times New Roman" w:hAnsi="Times New Roman" w:cs="Times New Roman"/>
          <w:i/>
          <w:sz w:val="28"/>
          <w:szCs w:val="28"/>
        </w:rPr>
        <w:t>«</w:t>
      </w:r>
      <w:r w:rsidR="0089537F" w:rsidRPr="000A06E8">
        <w:rPr>
          <w:rFonts w:ascii="Times New Roman" w:hAnsi="Times New Roman" w:cs="Times New Roman"/>
          <w:i/>
          <w:sz w:val="28"/>
          <w:szCs w:val="28"/>
        </w:rPr>
        <w:t xml:space="preserve">В настоящий момент в </w:t>
      </w:r>
      <w:r w:rsidR="00A803B6" w:rsidRPr="000A06E8">
        <w:rPr>
          <w:rFonts w:ascii="Times New Roman" w:hAnsi="Times New Roman" w:cs="Times New Roman"/>
          <w:i/>
          <w:sz w:val="28"/>
          <w:szCs w:val="28"/>
        </w:rPr>
        <w:t>ЕГРН</w:t>
      </w:r>
      <w:r w:rsidR="0089537F" w:rsidRPr="000A06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231C" w:rsidRPr="000A06E8">
        <w:rPr>
          <w:rFonts w:ascii="Times New Roman" w:hAnsi="Times New Roman" w:cs="Times New Roman"/>
          <w:i/>
          <w:sz w:val="28"/>
          <w:szCs w:val="28"/>
        </w:rPr>
        <w:t xml:space="preserve">внесены сведения </w:t>
      </w:r>
      <w:r w:rsidR="0089537F" w:rsidRPr="000A06E8">
        <w:rPr>
          <w:rFonts w:ascii="Times New Roman" w:hAnsi="Times New Roman" w:cs="Times New Roman"/>
          <w:i/>
          <w:sz w:val="28"/>
          <w:szCs w:val="28"/>
        </w:rPr>
        <w:t>более чем о 360 особо охраняемых природных территориях и объектах</w:t>
      </w:r>
      <w:r w:rsidR="00A803B6" w:rsidRPr="000A06E8">
        <w:rPr>
          <w:rFonts w:ascii="Times New Roman" w:hAnsi="Times New Roman" w:cs="Times New Roman"/>
          <w:i/>
          <w:sz w:val="28"/>
          <w:szCs w:val="28"/>
        </w:rPr>
        <w:t>.</w:t>
      </w:r>
      <w:r w:rsidR="009B1500" w:rsidRPr="000A06E8">
        <w:rPr>
          <w:rFonts w:ascii="Times New Roman" w:hAnsi="Times New Roman" w:cs="Times New Roman"/>
          <w:i/>
        </w:rPr>
        <w:t xml:space="preserve"> </w:t>
      </w:r>
      <w:r w:rsidR="009B1500" w:rsidRPr="000A06E8">
        <w:rPr>
          <w:rFonts w:ascii="Times New Roman" w:hAnsi="Times New Roman" w:cs="Times New Roman"/>
          <w:i/>
          <w:sz w:val="28"/>
          <w:szCs w:val="28"/>
        </w:rPr>
        <w:t>Оперативно проверить, входит ли конкретный земельный участок в зону охраны можно с помощью сервиса «Публичная кадастровая карта»</w:t>
      </w:r>
      <w:r w:rsidRPr="000A06E8">
        <w:rPr>
          <w:rFonts w:ascii="Times New Roman" w:hAnsi="Times New Roman" w:cs="Times New Roman"/>
          <w:i/>
          <w:sz w:val="28"/>
          <w:szCs w:val="28"/>
        </w:rPr>
        <w:t>,</w:t>
      </w:r>
      <w:r w:rsidRPr="00591470">
        <w:rPr>
          <w:rFonts w:ascii="Times New Roman" w:hAnsi="Times New Roman" w:cs="Times New Roman"/>
          <w:sz w:val="28"/>
          <w:szCs w:val="28"/>
        </w:rPr>
        <w:t xml:space="preserve"> – говорит </w:t>
      </w:r>
      <w:r w:rsidRPr="000A06E8">
        <w:rPr>
          <w:rFonts w:ascii="Times New Roman" w:hAnsi="Times New Roman" w:cs="Times New Roman"/>
          <w:b/>
          <w:sz w:val="28"/>
          <w:szCs w:val="28"/>
        </w:rPr>
        <w:t>Татьяна Сухова.</w:t>
      </w:r>
    </w:p>
    <w:sectPr w:rsidR="000A06E8" w:rsidRPr="000A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43"/>
    <w:rsid w:val="00015C6C"/>
    <w:rsid w:val="0002478A"/>
    <w:rsid w:val="00035098"/>
    <w:rsid w:val="000A06E8"/>
    <w:rsid w:val="000D3361"/>
    <w:rsid w:val="001D2CD5"/>
    <w:rsid w:val="00205C43"/>
    <w:rsid w:val="002C6D28"/>
    <w:rsid w:val="00371617"/>
    <w:rsid w:val="004D1FAD"/>
    <w:rsid w:val="005440C9"/>
    <w:rsid w:val="00552537"/>
    <w:rsid w:val="00555BFA"/>
    <w:rsid w:val="00591470"/>
    <w:rsid w:val="0061273D"/>
    <w:rsid w:val="006506D7"/>
    <w:rsid w:val="00654382"/>
    <w:rsid w:val="00700853"/>
    <w:rsid w:val="0089537F"/>
    <w:rsid w:val="00912303"/>
    <w:rsid w:val="00936751"/>
    <w:rsid w:val="009B1500"/>
    <w:rsid w:val="009D7215"/>
    <w:rsid w:val="00A446EB"/>
    <w:rsid w:val="00A803B6"/>
    <w:rsid w:val="00AD231C"/>
    <w:rsid w:val="00DE2DE1"/>
    <w:rsid w:val="00EF63D0"/>
    <w:rsid w:val="00F73ACB"/>
    <w:rsid w:val="00F74FD1"/>
    <w:rsid w:val="00FB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4E44"/>
  <w15:docId w15:val="{5E995A44-0D23-4972-AE1B-367B1772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Бузина Наталья Владимировна</dc:creator>
  <cp:lastModifiedBy>Салова Елена Борисовна</cp:lastModifiedBy>
  <cp:revision>2</cp:revision>
  <cp:lastPrinted>2021-08-13T12:16:00Z</cp:lastPrinted>
  <dcterms:created xsi:type="dcterms:W3CDTF">2021-08-16T08:38:00Z</dcterms:created>
  <dcterms:modified xsi:type="dcterms:W3CDTF">2021-08-16T08:38:00Z</dcterms:modified>
</cp:coreProperties>
</file>