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8D" w:rsidRDefault="00E2449D">
      <w:pPr>
        <w:jc w:val="center"/>
        <w:rPr>
          <w:b/>
          <w:sz w:val="32"/>
        </w:rPr>
      </w:pPr>
      <w:r>
        <w:rPr>
          <w:b/>
          <w:sz w:val="32"/>
        </w:rPr>
        <w:t>МУНИЦИПАЛЬНЫЙ  СОВЕТ</w:t>
      </w:r>
    </w:p>
    <w:p w:rsidR="00023A8D" w:rsidRDefault="00E2449D">
      <w:pPr>
        <w:jc w:val="center"/>
        <w:rPr>
          <w:b/>
          <w:sz w:val="28"/>
        </w:rPr>
      </w:pPr>
      <w:r>
        <w:rPr>
          <w:b/>
          <w:sz w:val="32"/>
        </w:rPr>
        <w:t>ОХОТИНСКОГО СЕЛЬСКОГО ПОСЕЛЕНИЯ</w:t>
      </w:r>
    </w:p>
    <w:p w:rsidR="00023A8D" w:rsidRDefault="00023A8D">
      <w:pPr>
        <w:pStyle w:val="a5"/>
        <w:rPr>
          <w:sz w:val="32"/>
        </w:rPr>
      </w:pPr>
    </w:p>
    <w:p w:rsidR="00023A8D" w:rsidRDefault="00E2449D">
      <w:pPr>
        <w:pStyle w:val="a5"/>
        <w:rPr>
          <w:sz w:val="32"/>
        </w:rPr>
      </w:pPr>
      <w:r>
        <w:rPr>
          <w:sz w:val="32"/>
        </w:rPr>
        <w:t xml:space="preserve">                                                        РЕШЕНИЕ    (ПРОЕКТ)</w:t>
      </w:r>
    </w:p>
    <w:p w:rsidR="00023A8D" w:rsidRDefault="00E2449D">
      <w:pPr>
        <w:pStyle w:val="a5"/>
      </w:pPr>
      <w:r>
        <w:t xml:space="preserve">  от 00.00</w:t>
      </w:r>
      <w:r>
        <w:t>.2023                                                                                                               № 00</w:t>
      </w:r>
    </w:p>
    <w:p w:rsidR="00023A8D" w:rsidRDefault="00E2449D">
      <w:r>
        <w:t xml:space="preserve">О </w:t>
      </w:r>
      <w:r>
        <w:t>внесении изменений в решение</w:t>
      </w:r>
    </w:p>
    <w:p w:rsidR="00023A8D" w:rsidRDefault="00E2449D">
      <w:pPr>
        <w:pStyle w:val="a5"/>
        <w:spacing w:after="0"/>
      </w:pPr>
      <w:r>
        <w:t xml:space="preserve">Муниципального Совета Охотинского сельского </w:t>
      </w:r>
    </w:p>
    <w:p w:rsidR="00023A8D" w:rsidRDefault="00E2449D">
      <w:pPr>
        <w:pStyle w:val="a5"/>
        <w:spacing w:after="0"/>
      </w:pPr>
      <w:r>
        <w:t>поселения  от 14.12.2022 г. № 24</w:t>
      </w:r>
    </w:p>
    <w:p w:rsidR="00023A8D" w:rsidRDefault="00E2449D">
      <w:r>
        <w:t xml:space="preserve">«О бюджете Охотинского сельского поселения </w:t>
      </w:r>
      <w:proofErr w:type="gramStart"/>
      <w:r>
        <w:t>на</w:t>
      </w:r>
      <w:proofErr w:type="gramEnd"/>
    </w:p>
    <w:p w:rsidR="00023A8D" w:rsidRDefault="00E2449D">
      <w:r>
        <w:t xml:space="preserve"> 2023 год и на плановый период 2024 и 2025 годов» </w:t>
      </w:r>
    </w:p>
    <w:p w:rsidR="00023A8D" w:rsidRDefault="00023A8D">
      <w:pPr>
        <w:ind w:firstLine="709"/>
        <w:jc w:val="both"/>
      </w:pPr>
    </w:p>
    <w:p w:rsidR="00023A8D" w:rsidRDefault="00E2449D">
      <w:pPr>
        <w:ind w:firstLine="709"/>
        <w:jc w:val="both"/>
      </w:pPr>
      <w:r>
        <w:t>На основании Бюджетного  кодекса Российской Федерац</w:t>
      </w:r>
      <w:r>
        <w:t xml:space="preserve">ии, Федерального закона от 06.10.2003 №131-ФЗ «Об общих принципах организации местного самоуправления в Российской Федерации», Устава Охотинского сельского поселения Мышкинского муниципального района Ярославской области, </w:t>
      </w:r>
    </w:p>
    <w:p w:rsidR="00023A8D" w:rsidRDefault="00E2449D">
      <w:pPr>
        <w:jc w:val="both"/>
      </w:pPr>
      <w:r>
        <w:t>Муниципальный Совет Охотинского се</w:t>
      </w:r>
      <w:r>
        <w:t>льского поселения решил:</w:t>
      </w:r>
    </w:p>
    <w:p w:rsidR="00023A8D" w:rsidRDefault="00023A8D"/>
    <w:p w:rsidR="00023A8D" w:rsidRDefault="00E2449D">
      <w:pPr>
        <w:pStyle w:val="a5"/>
        <w:spacing w:after="0"/>
        <w:ind w:firstLine="709"/>
        <w:jc w:val="both"/>
      </w:pPr>
      <w:r>
        <w:t>1. Внести в решение Муниципального Совета Охотинского сельского поселения от 14.12.2022 № 24 «О бюджете Охотинского сельского поселения на 2023 год и на плановый период 2024 и 2025 годов» (далее решение) следующие изменения:</w:t>
      </w:r>
    </w:p>
    <w:p w:rsidR="00023A8D" w:rsidRDefault="00E2449D">
      <w:pPr>
        <w:widowControl/>
        <w:tabs>
          <w:tab w:val="left" w:pos="426"/>
          <w:tab w:val="left" w:pos="993"/>
        </w:tabs>
        <w:ind w:firstLine="709"/>
        <w:jc w:val="both"/>
      </w:pPr>
      <w:r>
        <w:t>1.1 П</w:t>
      </w:r>
      <w:r>
        <w:t>риложения №3 и №5 к решению изложить в редакции приложений №1 – 2 к настоящему решению.</w:t>
      </w:r>
    </w:p>
    <w:p w:rsidR="00023A8D" w:rsidRDefault="00E2449D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комиссию по бюджету, налогам и финансам.</w:t>
      </w:r>
    </w:p>
    <w:p w:rsidR="00023A8D" w:rsidRDefault="00E2449D">
      <w:pPr>
        <w:ind w:firstLine="709"/>
        <w:jc w:val="both"/>
      </w:pPr>
      <w:r>
        <w:t>3. Настоящее решение вступает в силу с момента обнародования.</w:t>
      </w:r>
    </w:p>
    <w:p w:rsidR="00023A8D" w:rsidRDefault="00E2449D">
      <w:pPr>
        <w:ind w:firstLine="709"/>
        <w:jc w:val="both"/>
      </w:pPr>
      <w:r>
        <w:t>4. Нас</w:t>
      </w:r>
      <w:r>
        <w:t>тоящее решение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023A8D" w:rsidRDefault="00023A8D">
      <w:pPr>
        <w:ind w:firstLine="709"/>
        <w:jc w:val="both"/>
      </w:pPr>
    </w:p>
    <w:p w:rsidR="00023A8D" w:rsidRDefault="00023A8D"/>
    <w:p w:rsidR="00023A8D" w:rsidRDefault="00023A8D"/>
    <w:p w:rsidR="00023A8D" w:rsidRDefault="00023A8D"/>
    <w:p w:rsidR="00023A8D" w:rsidRDefault="00023A8D"/>
    <w:p w:rsidR="00023A8D" w:rsidRDefault="00023A8D"/>
    <w:p w:rsidR="00023A8D" w:rsidRDefault="00E2449D">
      <w:r>
        <w:t>Глава Охотинского</w:t>
      </w:r>
    </w:p>
    <w:p w:rsidR="00023A8D" w:rsidRDefault="00E2449D">
      <w:r>
        <w:t xml:space="preserve">сельского поселения:                                                        </w:t>
      </w:r>
      <w:r>
        <w:t>М.Е.Борошнева</w:t>
      </w:r>
    </w:p>
    <w:p w:rsidR="00023A8D" w:rsidRDefault="00023A8D"/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>Приложение №1</w:t>
      </w:r>
    </w:p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>Охотинского сельского поселения</w:t>
      </w:r>
    </w:p>
    <w:p w:rsidR="00023A8D" w:rsidRDefault="00E2449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00.00</w:t>
      </w:r>
      <w:r>
        <w:rPr>
          <w:sz w:val="20"/>
        </w:rPr>
        <w:t>.2023 г №</w:t>
      </w:r>
      <w:bookmarkStart w:id="0" w:name="_GoBack"/>
      <w:bookmarkEnd w:id="0"/>
      <w:r>
        <w:rPr>
          <w:sz w:val="20"/>
        </w:rPr>
        <w:t>00</w:t>
      </w:r>
    </w:p>
    <w:tbl>
      <w:tblPr>
        <w:tblW w:w="0" w:type="auto"/>
        <w:tblInd w:w="93" w:type="dxa"/>
        <w:tblLayout w:type="fixed"/>
        <w:tblLook w:val="04A0"/>
      </w:tblPr>
      <w:tblGrid>
        <w:gridCol w:w="10221"/>
      </w:tblGrid>
      <w:tr w:rsidR="00023A8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№3</w:t>
            </w:r>
          </w:p>
        </w:tc>
      </w:tr>
      <w:tr w:rsidR="00023A8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</w:t>
            </w:r>
            <w:r>
              <w:rPr>
                <w:sz w:val="20"/>
              </w:rPr>
              <w:t>ешению Муниципального Совета</w:t>
            </w:r>
          </w:p>
        </w:tc>
      </w:tr>
      <w:tr w:rsidR="00023A8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Охотинского сельского поселения</w:t>
            </w:r>
          </w:p>
        </w:tc>
      </w:tr>
    </w:tbl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 xml:space="preserve">от 14.12.2022 г. №24 </w:t>
      </w:r>
    </w:p>
    <w:p w:rsidR="00023A8D" w:rsidRDefault="00023A8D">
      <w:pPr>
        <w:widowControl/>
        <w:jc w:val="right"/>
        <w:rPr>
          <w:sz w:val="20"/>
        </w:rPr>
      </w:pPr>
    </w:p>
    <w:p w:rsidR="00023A8D" w:rsidRDefault="00E2449D">
      <w:pPr>
        <w:jc w:val="center"/>
      </w:pPr>
      <w:r>
        <w:t>Расходы  бюджета Охотинского сельского поселения  по целевым статьям (муниципальным программам и непрограммным видам деятельности)  и группам видам расходов классификации</w:t>
      </w:r>
      <w:r>
        <w:t xml:space="preserve"> расходов бюджетов Российской Федерации на 2023 год</w:t>
      </w:r>
    </w:p>
    <w:p w:rsidR="00023A8D" w:rsidRDefault="00023A8D">
      <w:pPr>
        <w:jc w:val="center"/>
      </w:pPr>
    </w:p>
    <w:tbl>
      <w:tblPr>
        <w:tblW w:w="0" w:type="auto"/>
        <w:tblInd w:w="93" w:type="dxa"/>
        <w:tblLayout w:type="fixed"/>
        <w:tblLook w:val="04A0"/>
      </w:tblPr>
      <w:tblGrid>
        <w:gridCol w:w="5720"/>
        <w:gridCol w:w="1720"/>
        <w:gridCol w:w="1080"/>
        <w:gridCol w:w="1620"/>
      </w:tblGrid>
      <w:tr w:rsidR="00023A8D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Целевая статья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 г                     (руб.)</w:t>
            </w:r>
          </w:p>
        </w:tc>
      </w:tr>
      <w:tr w:rsidR="00023A8D">
        <w:trPr>
          <w:trHeight w:val="276"/>
        </w:trPr>
        <w:tc>
          <w:tcPr>
            <w:tcW w:w="5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</w:tr>
      <w:tr w:rsidR="00023A8D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Муниципальная программа «Обеспечение первичных мер пожарной безопасности в границах населенных пунктов и осуществление  </w:t>
            </w:r>
            <w:r>
              <w:rPr>
                <w:b/>
                <w:sz w:val="20"/>
              </w:rPr>
              <w:t>мероприятий по обеспечению безопасности людей на водных объектах»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01.0.00.00000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251 000,00</w:t>
            </w:r>
          </w:p>
        </w:tc>
      </w:tr>
      <w:tr w:rsidR="00023A8D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01.0.01.10010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023A8D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для государственных (муниципальных) </w:t>
            </w:r>
            <w:r>
              <w:rPr>
                <w:i/>
                <w:sz w:val="20"/>
              </w:rPr>
              <w:t>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023A8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01.0.02.10020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241 000,00</w:t>
            </w:r>
          </w:p>
        </w:tc>
      </w:tr>
      <w:tr w:rsidR="00023A8D">
        <w:trPr>
          <w:trHeight w:val="57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241 000,00</w:t>
            </w:r>
          </w:p>
        </w:tc>
      </w:tr>
      <w:tr w:rsidR="00023A8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«Развитие дорожного хозяйства  на территории Охотинского сельского поселения»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3 349 417,44</w:t>
            </w:r>
          </w:p>
        </w:tc>
      </w:tr>
      <w:tr w:rsidR="00023A8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 автомобильных дорог на территории Охотинского 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1 449 417,44</w:t>
            </w:r>
          </w:p>
        </w:tc>
      </w:tr>
      <w:tr w:rsidR="00023A8D">
        <w:trPr>
          <w:trHeight w:val="56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02.0.01.10040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559 836,44</w:t>
            </w:r>
          </w:p>
        </w:tc>
      </w:tr>
      <w:tr w:rsidR="00023A8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559 836,44</w:t>
            </w:r>
          </w:p>
        </w:tc>
      </w:tr>
      <w:tr w:rsidR="00023A8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02.0.01.10050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  <w:r>
              <w:rPr>
                <w:i/>
                <w:sz w:val="20"/>
              </w:rPr>
              <w:t>90 000,00</w:t>
            </w:r>
          </w:p>
        </w:tc>
      </w:tr>
      <w:tr w:rsidR="00023A8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290 000,00</w:t>
            </w:r>
          </w:p>
        </w:tc>
      </w:tr>
      <w:tr w:rsidR="00023A8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Содержание автомобильных дорог по заключённому соглашению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02.0.01.40940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599 581,00</w:t>
            </w:r>
          </w:p>
        </w:tc>
      </w:tr>
      <w:tr w:rsidR="00023A8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599 581,00</w:t>
            </w:r>
          </w:p>
        </w:tc>
      </w:tr>
      <w:tr w:rsidR="00023A8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Ремонт автомобильных дорог общего пользование и искусственных сооружений на них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1 900 000,00</w:t>
            </w:r>
          </w:p>
        </w:tc>
      </w:tr>
      <w:tr w:rsidR="00023A8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Субсидия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02.0.02.72440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949 127,00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949 127,00</w:t>
            </w:r>
          </w:p>
        </w:tc>
      </w:tr>
      <w:tr w:rsidR="00023A8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02.0.02.12440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350 873,00</w:t>
            </w:r>
          </w:p>
        </w:tc>
      </w:tr>
      <w:tr w:rsidR="00023A8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350 873,00</w:t>
            </w:r>
          </w:p>
        </w:tc>
      </w:tr>
      <w:tr w:rsidR="00023A8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Субсидия на приведение в нормативное состояние автомобильных дорог местного значения, обеспечивающих подъезды к </w:t>
            </w:r>
            <w:r>
              <w:rPr>
                <w:sz w:val="20"/>
              </w:rPr>
              <w:t>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02.0.02.77350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473 426,00</w:t>
            </w:r>
          </w:p>
        </w:tc>
      </w:tr>
      <w:tr w:rsidR="00023A8D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473 426,00</w:t>
            </w:r>
          </w:p>
        </w:tc>
      </w:tr>
      <w:tr w:rsidR="00023A8D">
        <w:trPr>
          <w:trHeight w:val="76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Софинансирование</w:t>
            </w:r>
            <w:r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02.0.02.17350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126 574,00</w:t>
            </w:r>
          </w:p>
        </w:tc>
      </w:tr>
      <w:tr w:rsidR="00023A8D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126 574,00</w:t>
            </w:r>
          </w:p>
        </w:tc>
      </w:tr>
      <w:tr w:rsidR="00023A8D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«Жилищно – коммунальное хозяйство в Охотинском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2 410 140,00</w:t>
            </w:r>
          </w:p>
        </w:tc>
      </w:tr>
      <w:tr w:rsidR="00023A8D">
        <w:trPr>
          <w:trHeight w:val="63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03.0.01.00000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370 000,00</w:t>
            </w:r>
          </w:p>
        </w:tc>
      </w:tr>
      <w:tr w:rsidR="00023A8D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Строительство, ремонт и содержание</w:t>
            </w:r>
            <w:r>
              <w:rPr>
                <w:sz w:val="20"/>
              </w:rPr>
              <w:t xml:space="preserve"> колодцев (по заключенному соглашению)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03.0.01.40850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 w:rsidR="00023A8D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370 000,00</w:t>
            </w:r>
          </w:p>
        </w:tc>
      </w:tr>
      <w:tr w:rsidR="00023A8D">
        <w:trPr>
          <w:trHeight w:val="27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03.0.02.00000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2 040 140,00</w:t>
            </w:r>
          </w:p>
        </w:tc>
      </w:tr>
      <w:tr w:rsidR="00023A8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03.0.02.10060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 w:rsidR="00023A8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 w:rsidR="00023A8D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Озеленение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03.0.02.10070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</w:tr>
      <w:tr w:rsidR="00023A8D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230 000,00</w:t>
            </w:r>
          </w:p>
        </w:tc>
      </w:tr>
      <w:tr w:rsidR="00023A8D">
        <w:trPr>
          <w:trHeight w:val="32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03.0.02.10080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203 000,00</w:t>
            </w:r>
          </w:p>
        </w:tc>
      </w:tr>
      <w:tr w:rsidR="00023A8D">
        <w:trPr>
          <w:trHeight w:val="529"/>
        </w:trPr>
        <w:tc>
          <w:tcPr>
            <w:tcW w:w="5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203 000,00</w:t>
            </w:r>
          </w:p>
        </w:tc>
      </w:tr>
      <w:tr w:rsidR="00023A8D">
        <w:trPr>
          <w:trHeight w:val="323"/>
        </w:trPr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both"/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03.0.02.10090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 w:rsidR="00023A8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</w:t>
            </w:r>
            <w:r>
              <w:rPr>
                <w:i/>
                <w:sz w:val="20"/>
              </w:rPr>
              <w:t>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 w:rsidR="00023A8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3.0.02.75350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400 000,00</w:t>
            </w:r>
          </w:p>
        </w:tc>
      </w:tr>
      <w:tr w:rsidR="00023A8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для </w:t>
            </w:r>
            <w:r>
              <w:rPr>
                <w:i/>
                <w:sz w:val="20"/>
              </w:rPr>
              <w:t>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400 000,00</w:t>
            </w:r>
          </w:p>
        </w:tc>
      </w:tr>
      <w:tr w:rsidR="00023A8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Софинансирование  мероприятий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3.0.02.15350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 w:rsidR="00023A8D">
        <w:trPr>
          <w:trHeight w:val="58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для государственных </w:t>
            </w:r>
            <w:r>
              <w:rPr>
                <w:i/>
                <w:sz w:val="20"/>
              </w:rPr>
              <w:t>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 w:rsidR="00023A8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i/>
                <w:sz w:val="20"/>
              </w:rPr>
              <w:t> </w:t>
            </w:r>
            <w:r>
              <w:rPr>
                <w:b/>
                <w:sz w:val="20"/>
              </w:rPr>
              <w:t>Муниципальная программа  «Развитие культуры, физической культуры, спорта и молодежной политики в Охотинском сельском поселении»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04.0.00.00000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199 706,00</w:t>
            </w:r>
          </w:p>
        </w:tc>
      </w:tr>
      <w:tr w:rsidR="00023A8D">
        <w:trPr>
          <w:trHeight w:val="103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по заключенному соглашению на </w:t>
            </w:r>
            <w:r>
              <w:rPr>
                <w:sz w:val="20"/>
              </w:rPr>
              <w:t>выполнение полномочия по  организации  и осуществлению мероприятий по работе с детьми и молодежью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04.0.01.10100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39 984,00</w:t>
            </w:r>
          </w:p>
        </w:tc>
      </w:tr>
      <w:tr w:rsidR="00023A8D">
        <w:trPr>
          <w:trHeight w:val="4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39 984,00</w:t>
            </w:r>
          </w:p>
        </w:tc>
      </w:tr>
      <w:tr w:rsidR="00023A8D">
        <w:trPr>
          <w:trHeight w:val="1043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по заключенному соглашению на выполнение полномочия по </w:t>
            </w:r>
            <w:r>
              <w:rPr>
                <w:sz w:val="20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04.0.01.10120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 w:rsidR="00023A8D">
        <w:trPr>
          <w:trHeight w:val="338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 w:rsidR="00023A8D">
        <w:trPr>
          <w:trHeight w:val="552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Мероприятия по созданию условий для массового отдыха жителей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04.0.01.10130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 w:rsidR="00023A8D">
        <w:trPr>
          <w:trHeight w:val="649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50 000,00</w:t>
            </w:r>
          </w:p>
        </w:tc>
      </w:tr>
      <w:tr w:rsidR="00023A8D">
        <w:trPr>
          <w:trHeight w:val="912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Мероприятия по обеспечению условий для развития на территории поселения физической культуры и массового спорта, организация проведения спортивных </w:t>
            </w:r>
            <w:r>
              <w:rPr>
                <w:sz w:val="20"/>
              </w:rPr>
              <w:t>мероприятий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04.0.01.10140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023A8D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40 000,00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Непрограммные расходы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07.0.00.00000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5 228 436,64</w:t>
            </w:r>
          </w:p>
        </w:tc>
      </w:tr>
      <w:tr w:rsidR="00023A8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Осуществление первичного воинского учета на территориях, где </w:t>
            </w:r>
            <w:r>
              <w:rPr>
                <w:sz w:val="20"/>
              </w:rPr>
              <w:t>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117 576,00</w:t>
            </w:r>
          </w:p>
        </w:tc>
      </w:tr>
      <w:tr w:rsidR="00023A8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117 576,00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920 000,00</w:t>
            </w:r>
          </w:p>
        </w:tc>
      </w:tr>
      <w:tr w:rsidR="00023A8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i/>
                <w:sz w:val="20"/>
              </w:rPr>
              <w:t>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920 000,00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3 283 580,00</w:t>
            </w:r>
          </w:p>
        </w:tc>
      </w:tr>
      <w:tr w:rsidR="00023A8D">
        <w:trPr>
          <w:trHeight w:val="114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sz w:val="20"/>
              </w:rPr>
              <w:t>государственными внебюджетными фондами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2 719 000,00</w:t>
            </w:r>
          </w:p>
        </w:tc>
      </w:tr>
      <w:tr w:rsidR="00023A8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537 580,00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6 000,00</w:t>
            </w:r>
          </w:p>
        </w:tc>
      </w:tr>
      <w:tr w:rsidR="00023A8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межбюджетне</w:t>
            </w:r>
            <w:r>
              <w:rPr>
                <w:sz w:val="20"/>
              </w:rPr>
              <w:t xml:space="preserve">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21 868,00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21 868,00</w:t>
            </w:r>
          </w:p>
        </w:tc>
      </w:tr>
      <w:tr w:rsidR="00023A8D">
        <w:trPr>
          <w:trHeight w:val="102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по заключенному соглашению по исполнению бюджета, в части </w:t>
            </w:r>
            <w:r>
              <w:rPr>
                <w:sz w:val="20"/>
              </w:rPr>
              <w:t>обеспечения казначейской системы исполнения бюджета (оплата труда работника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15 022,00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15 022,00</w:t>
            </w:r>
          </w:p>
        </w:tc>
      </w:tr>
      <w:tr w:rsidR="00023A8D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Другие </w:t>
            </w:r>
            <w:r>
              <w:rPr>
                <w:sz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547 972,64</w:t>
            </w:r>
          </w:p>
        </w:tc>
      </w:tr>
      <w:tr w:rsidR="00023A8D">
        <w:trPr>
          <w:trHeight w:val="510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538 972,64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9 000,00</w:t>
            </w:r>
          </w:p>
        </w:tc>
      </w:tr>
      <w:tr w:rsidR="00023A8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по заключенному соглашению по </w:t>
            </w:r>
            <w:r>
              <w:rPr>
                <w:sz w:val="20"/>
              </w:rPr>
              <w:t>исполнению бюджета, в части обеспечения казначейской системы исполнения бюджета (программа казначейства)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106 908,00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106 908,00</w:t>
            </w:r>
          </w:p>
        </w:tc>
      </w:tr>
      <w:tr w:rsidR="00023A8D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Государственная поддержка неработающих пенсионеров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116 400,00</w:t>
            </w:r>
          </w:p>
        </w:tc>
      </w:tr>
      <w:tr w:rsidR="00023A8D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пенсии, социальные доплаты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116 400,00</w:t>
            </w:r>
          </w:p>
        </w:tc>
      </w:tr>
      <w:tr w:rsidR="00023A8D">
        <w:trPr>
          <w:trHeight w:val="76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07.0.00.10230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89 110,00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89 110,00</w:t>
            </w:r>
          </w:p>
        </w:tc>
      </w:tr>
      <w:tr w:rsidR="00023A8D">
        <w:trPr>
          <w:trHeight w:val="255"/>
        </w:trPr>
        <w:tc>
          <w:tcPr>
            <w:tcW w:w="5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11 438 700,08</w:t>
            </w:r>
          </w:p>
        </w:tc>
      </w:tr>
    </w:tbl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lastRenderedPageBreak/>
        <w:t>Приложение №2</w:t>
      </w:r>
    </w:p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>к решению Муниципального Совета</w:t>
      </w:r>
    </w:p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>Охотинского сельского поселения</w:t>
      </w:r>
    </w:p>
    <w:p w:rsidR="00023A8D" w:rsidRDefault="00E2449D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от 00.00</w:t>
      </w:r>
      <w:r>
        <w:rPr>
          <w:sz w:val="20"/>
        </w:rPr>
        <w:t>.2023 г №17</w:t>
      </w:r>
    </w:p>
    <w:tbl>
      <w:tblPr>
        <w:tblW w:w="0" w:type="auto"/>
        <w:tblInd w:w="93" w:type="dxa"/>
        <w:tblLayout w:type="fixed"/>
        <w:tblLook w:val="04A0"/>
      </w:tblPr>
      <w:tblGrid>
        <w:gridCol w:w="10221"/>
      </w:tblGrid>
      <w:tr w:rsidR="00023A8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Приложение №5</w:t>
            </w:r>
          </w:p>
        </w:tc>
      </w:tr>
      <w:tr w:rsidR="00023A8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к р</w:t>
            </w:r>
            <w:r>
              <w:rPr>
                <w:sz w:val="20"/>
              </w:rPr>
              <w:t>ешению Муниципального Совета</w:t>
            </w:r>
          </w:p>
        </w:tc>
      </w:tr>
      <w:tr w:rsidR="00023A8D">
        <w:trPr>
          <w:trHeight w:val="264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ind w:right="-108"/>
              <w:jc w:val="right"/>
              <w:rPr>
                <w:sz w:val="20"/>
              </w:rPr>
            </w:pPr>
            <w:r>
              <w:rPr>
                <w:sz w:val="20"/>
              </w:rPr>
              <w:t>Охотинского сельского поселения</w:t>
            </w:r>
          </w:p>
        </w:tc>
      </w:tr>
    </w:tbl>
    <w:p w:rsidR="00023A8D" w:rsidRDefault="00E2449D">
      <w:pPr>
        <w:widowControl/>
        <w:jc w:val="right"/>
        <w:rPr>
          <w:sz w:val="20"/>
        </w:rPr>
      </w:pPr>
      <w:r>
        <w:rPr>
          <w:sz w:val="20"/>
        </w:rPr>
        <w:t>от 14.02.2022 г. №24</w:t>
      </w:r>
    </w:p>
    <w:p w:rsidR="00023A8D" w:rsidRDefault="00023A8D">
      <w:pPr>
        <w:jc w:val="center"/>
      </w:pPr>
    </w:p>
    <w:p w:rsidR="00023A8D" w:rsidRDefault="00023A8D">
      <w:pPr>
        <w:jc w:val="center"/>
      </w:pPr>
    </w:p>
    <w:p w:rsidR="00023A8D" w:rsidRDefault="00E2449D">
      <w:pPr>
        <w:widowControl/>
        <w:jc w:val="right"/>
      </w:pPr>
      <w:r>
        <w:t xml:space="preserve">Ведомственная структура расходов  бюджета Охотинского сельского поселения   </w:t>
      </w:r>
    </w:p>
    <w:p w:rsidR="00023A8D" w:rsidRDefault="00E2449D">
      <w:pPr>
        <w:widowControl/>
        <w:jc w:val="center"/>
      </w:pPr>
      <w:r>
        <w:t>на 2023 год</w:t>
      </w:r>
    </w:p>
    <w:tbl>
      <w:tblPr>
        <w:tblW w:w="0" w:type="auto"/>
        <w:tblInd w:w="93" w:type="dxa"/>
        <w:tblLayout w:type="fixed"/>
        <w:tblLook w:val="04A0"/>
      </w:tblPr>
      <w:tblGrid>
        <w:gridCol w:w="3928"/>
        <w:gridCol w:w="1469"/>
        <w:gridCol w:w="1083"/>
        <w:gridCol w:w="1500"/>
        <w:gridCol w:w="990"/>
        <w:gridCol w:w="1390"/>
      </w:tblGrid>
      <w:tr w:rsidR="00023A8D">
        <w:trPr>
          <w:trHeight w:val="255"/>
        </w:trPr>
        <w:tc>
          <w:tcPr>
            <w:tcW w:w="3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Главный распорядитель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Раздел, подраздел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Целевая статья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Вид расходов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 год              (руб.)</w:t>
            </w:r>
          </w:p>
        </w:tc>
      </w:tr>
      <w:tr w:rsidR="00023A8D">
        <w:trPr>
          <w:trHeight w:val="276"/>
        </w:trPr>
        <w:tc>
          <w:tcPr>
            <w:tcW w:w="3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0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023A8D"/>
        </w:tc>
      </w:tr>
      <w:tr w:rsidR="00023A8D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Охотинского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23A8D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4 994 460,64</w:t>
            </w:r>
          </w:p>
        </w:tc>
      </w:tr>
      <w:tr w:rsidR="00023A8D">
        <w:trPr>
          <w:trHeight w:val="8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Функционирование 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920 000,00</w:t>
            </w:r>
          </w:p>
        </w:tc>
      </w:tr>
      <w:tr w:rsidR="00023A8D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07 0 00 10150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920 000,00</w:t>
            </w:r>
          </w:p>
        </w:tc>
      </w:tr>
      <w:tr w:rsidR="00023A8D">
        <w:trPr>
          <w:trHeight w:val="163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i/>
                <w:sz w:val="20"/>
              </w:rPr>
              <w:t>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920 000,00</w:t>
            </w:r>
          </w:p>
        </w:tc>
      </w:tr>
      <w:tr w:rsidR="00023A8D">
        <w:trPr>
          <w:trHeight w:val="136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3 283 580,00</w:t>
            </w:r>
          </w:p>
        </w:tc>
      </w:tr>
      <w:tr w:rsidR="00023A8D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Центральный аппарат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3 283 580,00</w:t>
            </w:r>
          </w:p>
        </w:tc>
      </w:tr>
      <w:tr w:rsidR="00023A8D">
        <w:trPr>
          <w:trHeight w:val="166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2 719 000,00</w:t>
            </w:r>
          </w:p>
        </w:tc>
      </w:tr>
      <w:tr w:rsidR="00023A8D">
        <w:trPr>
          <w:trHeight w:val="6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537 580,00</w:t>
            </w:r>
          </w:p>
        </w:tc>
      </w:tr>
      <w:tr w:rsidR="00023A8D">
        <w:trPr>
          <w:trHeight w:val="37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6 000,00</w:t>
            </w:r>
          </w:p>
        </w:tc>
      </w:tr>
      <w:tr w:rsidR="00023A8D">
        <w:trPr>
          <w:trHeight w:val="109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Обеспечение деятельности финансовых, налоговых и таможенных органов и органов финансового </w:t>
            </w:r>
            <w:r>
              <w:rPr>
                <w:sz w:val="20"/>
              </w:rPr>
              <w:t>(финансово – бюджетного) надзора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36 890,00</w:t>
            </w:r>
          </w:p>
        </w:tc>
      </w:tr>
      <w:tr w:rsidR="00023A8D">
        <w:trPr>
          <w:trHeight w:val="81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выполнению функции контрольно - счетного органа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21 868,00</w:t>
            </w:r>
          </w:p>
        </w:tc>
      </w:tr>
      <w:tr w:rsidR="00023A8D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21 868,00</w:t>
            </w:r>
          </w:p>
        </w:tc>
      </w:tr>
      <w:tr w:rsidR="00023A8D">
        <w:trPr>
          <w:trHeight w:val="110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Иные межбюджетные </w:t>
            </w:r>
            <w:r>
              <w:rPr>
                <w:sz w:val="20"/>
              </w:rPr>
              <w:t>трансферты по заключенному соглашению по исполнению казначейской системы исполнения бюджета (расходы на оплату труда)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15 022,00</w:t>
            </w:r>
          </w:p>
        </w:tc>
      </w:tr>
      <w:tr w:rsidR="00023A8D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15 022,00</w:t>
            </w:r>
          </w:p>
        </w:tc>
      </w:tr>
      <w:tr w:rsidR="00023A8D">
        <w:trPr>
          <w:trHeight w:val="2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lastRenderedPageBreak/>
              <w:t>Резервные фонды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10 000,00</w:t>
            </w:r>
          </w:p>
        </w:tc>
      </w:tr>
      <w:tr w:rsidR="00023A8D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Резервный фонд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</w:t>
            </w:r>
            <w:r>
              <w:rPr>
                <w:sz w:val="20"/>
              </w:rPr>
              <w:t xml:space="preserve"> 00 10190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023A8D">
        <w:trPr>
          <w:trHeight w:val="31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023A8D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743 990,64</w:t>
            </w:r>
          </w:p>
        </w:tc>
      </w:tr>
      <w:tr w:rsidR="00023A8D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547 972,64</w:t>
            </w:r>
          </w:p>
        </w:tc>
      </w:tr>
      <w:tr w:rsidR="00023A8D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для государственных </w:t>
            </w:r>
            <w:r>
              <w:rPr>
                <w:i/>
                <w:sz w:val="20"/>
              </w:rPr>
              <w:t>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538 972,64</w:t>
            </w:r>
          </w:p>
        </w:tc>
      </w:tr>
      <w:tr w:rsidR="00023A8D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9 000,00</w:t>
            </w:r>
          </w:p>
        </w:tc>
      </w:tr>
      <w:tr w:rsidR="00023A8D">
        <w:trPr>
          <w:trHeight w:val="114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казначейской системы исполнения бюджета (оплата программ)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106 908,00</w:t>
            </w:r>
          </w:p>
        </w:tc>
      </w:tr>
      <w:tr w:rsidR="00023A8D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106 908,00</w:t>
            </w:r>
          </w:p>
        </w:tc>
      </w:tr>
      <w:tr w:rsidR="00023A8D">
        <w:trPr>
          <w:trHeight w:val="114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межбюджетные трансферты по заключенному соглашению по исполнению полномочий, в части обеспечения дорожной деятельности (оплата труда работника ЖКХ)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89 110,00</w:t>
            </w:r>
          </w:p>
        </w:tc>
      </w:tr>
      <w:tr w:rsidR="00023A8D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89 110,00</w:t>
            </w:r>
          </w:p>
        </w:tc>
      </w:tr>
      <w:tr w:rsidR="00023A8D">
        <w:trPr>
          <w:trHeight w:val="30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Национальная оборона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117 576,00</w:t>
            </w:r>
          </w:p>
        </w:tc>
      </w:tr>
      <w:tr w:rsidR="00023A8D">
        <w:trPr>
          <w:trHeight w:val="8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117 576,00</w:t>
            </w:r>
          </w:p>
        </w:tc>
      </w:tr>
      <w:tr w:rsidR="00023A8D">
        <w:trPr>
          <w:trHeight w:val="166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Расходы на выплату персоналу в целях обеспечения выполнения функций</w:t>
            </w:r>
            <w:r>
              <w:rPr>
                <w:i/>
                <w:sz w:val="20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117 576,00</w:t>
            </w:r>
          </w:p>
        </w:tc>
      </w:tr>
      <w:tr w:rsidR="00023A8D">
        <w:trPr>
          <w:trHeight w:val="55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251 000,00</w:t>
            </w:r>
          </w:p>
        </w:tc>
      </w:tr>
      <w:tr w:rsidR="00023A8D">
        <w:trPr>
          <w:trHeight w:val="37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Обеспечение пожарной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241 000,00</w:t>
            </w:r>
          </w:p>
        </w:tc>
      </w:tr>
      <w:tr w:rsidR="00023A8D">
        <w:trPr>
          <w:trHeight w:val="111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Мероприятия по обеспечению первичных мер пожарной безопасности в границах населенных пунктов, расположенных на территории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01 0 02 10020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241 000,00</w:t>
            </w:r>
          </w:p>
        </w:tc>
      </w:tr>
      <w:tr w:rsidR="00023A8D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для государственных </w:t>
            </w:r>
            <w:r>
              <w:rPr>
                <w:i/>
                <w:sz w:val="20"/>
              </w:rPr>
              <w:t>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241 000,00</w:t>
            </w:r>
          </w:p>
        </w:tc>
      </w:tr>
      <w:tr w:rsidR="00023A8D">
        <w:trPr>
          <w:trHeight w:val="85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Другие вопросы в области национальной безопасности и правоохранительной 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023A8D">
        <w:trPr>
          <w:trHeight w:val="66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Мероприятия по обеспечению безопасности граждан на водных объектах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01 0 01 10010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10 000,00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</w:t>
            </w:r>
            <w:r>
              <w:rPr>
                <w:i/>
                <w:sz w:val="20"/>
              </w:rPr>
              <w:t xml:space="preserve">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10 000,00</w:t>
            </w:r>
          </w:p>
        </w:tc>
      </w:tr>
      <w:tr w:rsidR="00023A8D">
        <w:trPr>
          <w:trHeight w:val="39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3 349 417,44</w:t>
            </w:r>
          </w:p>
        </w:tc>
      </w:tr>
      <w:tr w:rsidR="00023A8D">
        <w:trPr>
          <w:trHeight w:val="40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Дорожное хозяйство (дорожное хозяйство)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3 349 417,44</w:t>
            </w:r>
          </w:p>
        </w:tc>
      </w:tr>
      <w:tr w:rsidR="00023A8D">
        <w:trPr>
          <w:trHeight w:val="81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Содержание автомобильных дорог на территории Охотинского</w:t>
            </w:r>
            <w:r>
              <w:rPr>
                <w:b/>
                <w:i/>
                <w:sz w:val="20"/>
              </w:rPr>
              <w:t xml:space="preserve"> сельского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1 449 417,44</w:t>
            </w:r>
          </w:p>
        </w:tc>
      </w:tr>
      <w:tr w:rsidR="00023A8D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Содержание, ремонт автомобильных дорог местного значения (за счет акцизов)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02 0 01 10040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559 836,44</w:t>
            </w:r>
          </w:p>
        </w:tc>
      </w:tr>
      <w:tr w:rsidR="00023A8D">
        <w:trPr>
          <w:trHeight w:val="68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559 836,44</w:t>
            </w:r>
          </w:p>
        </w:tc>
      </w:tr>
      <w:tr w:rsidR="00023A8D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Проектно-сметная документация, межевание дорог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02 0 01 10050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290 000,00</w:t>
            </w:r>
          </w:p>
        </w:tc>
      </w:tr>
      <w:tr w:rsidR="00023A8D">
        <w:trPr>
          <w:trHeight w:val="68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290 000,00</w:t>
            </w:r>
          </w:p>
        </w:tc>
      </w:tr>
      <w:tr w:rsidR="00023A8D">
        <w:trPr>
          <w:trHeight w:val="61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Содержание автомобильных дорог  по заключённому соглашению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02 0 01 40940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599 </w:t>
            </w:r>
            <w:r>
              <w:rPr>
                <w:sz w:val="20"/>
              </w:rPr>
              <w:t>581,00</w:t>
            </w:r>
          </w:p>
        </w:tc>
      </w:tr>
      <w:tr w:rsidR="00023A8D">
        <w:trPr>
          <w:trHeight w:val="61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599 581,00</w:t>
            </w:r>
          </w:p>
        </w:tc>
      </w:tr>
      <w:tr w:rsidR="00023A8D">
        <w:trPr>
          <w:trHeight w:val="61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Ремонт автомобильных дорог общего пользование и искусственных сооружений на них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1 900 000,00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Субсидия на финансирование дорожного </w:t>
            </w:r>
            <w:r>
              <w:rPr>
                <w:sz w:val="20"/>
              </w:rPr>
              <w:t>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02 0 02 72440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949 127,00</w:t>
            </w:r>
          </w:p>
        </w:tc>
      </w:tr>
      <w:tr w:rsidR="00023A8D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949 127,00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Софинансирование к субсидии на финансирование дорожного хозяйства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02 0 02 12440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350 873,00</w:t>
            </w:r>
          </w:p>
        </w:tc>
      </w:tr>
      <w:tr w:rsidR="00023A8D">
        <w:trPr>
          <w:trHeight w:val="39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350 873,00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>
              <w:rPr>
                <w:sz w:val="20"/>
              </w:rPr>
              <w:t>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023A8D">
            <w:pPr>
              <w:widowControl/>
              <w:rPr>
                <w:rFonts w:ascii="Arial CYR" w:hAnsi="Arial CYR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02.0.02.77350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473 426,00</w:t>
            </w:r>
          </w:p>
        </w:tc>
      </w:tr>
      <w:tr w:rsidR="00023A8D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473 426,00</w:t>
            </w:r>
          </w:p>
        </w:tc>
      </w:tr>
      <w:tr w:rsidR="00023A8D">
        <w:trPr>
          <w:trHeight w:val="110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Софинансирование</w:t>
            </w:r>
            <w:r>
              <w:rPr>
                <w:sz w:val="20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023A8D">
            <w:pPr>
              <w:widowControl/>
              <w:rPr>
                <w:rFonts w:ascii="Arial CYR" w:hAnsi="Arial CYR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02.0.02.17350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126 574,00</w:t>
            </w:r>
          </w:p>
        </w:tc>
      </w:tr>
      <w:tr w:rsidR="00023A8D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Иные бюджетные ассигнования</w:t>
            </w:r>
          </w:p>
        </w:tc>
        <w:tc>
          <w:tcPr>
            <w:tcW w:w="1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126 574,00</w:t>
            </w:r>
          </w:p>
        </w:tc>
      </w:tr>
      <w:tr w:rsidR="00023A8D">
        <w:trPr>
          <w:trHeight w:val="39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2 410 140,00</w:t>
            </w:r>
          </w:p>
        </w:tc>
      </w:tr>
      <w:tr w:rsidR="00023A8D">
        <w:trPr>
          <w:trHeight w:val="39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Коммунальное хозяйство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 w:rsidR="00023A8D">
        <w:trPr>
          <w:trHeight w:val="62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03 0 01 00000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23A8D">
        <w:trPr>
          <w:trHeight w:val="61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Строительство, ремонт и содержание колодцев (по заключенному соглашению)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 xml:space="preserve">03 0 01 </w:t>
            </w:r>
            <w:r>
              <w:rPr>
                <w:sz w:val="20"/>
              </w:rPr>
              <w:t>40850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 w:rsidR="00023A8D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370 000,00</w:t>
            </w:r>
          </w:p>
        </w:tc>
      </w:tr>
      <w:tr w:rsidR="00023A8D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2 040 140,00</w:t>
            </w:r>
          </w:p>
        </w:tc>
      </w:tr>
      <w:tr w:rsidR="00023A8D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Благоустройство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03 0 02 00000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2 040 140,00</w:t>
            </w:r>
          </w:p>
        </w:tc>
      </w:tr>
      <w:tr w:rsidR="00023A8D">
        <w:trPr>
          <w:trHeight w:val="36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Организация и содержание уличного освещения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03 0</w:t>
            </w:r>
            <w:r>
              <w:rPr>
                <w:sz w:val="20"/>
              </w:rPr>
              <w:t xml:space="preserve"> 02 10060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571 000,00</w:t>
            </w:r>
          </w:p>
        </w:tc>
      </w:tr>
      <w:tr w:rsidR="00023A8D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Озеленение территории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03 0 02 10070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230 000,00</w:t>
            </w:r>
          </w:p>
        </w:tc>
      </w:tr>
      <w:tr w:rsidR="00023A8D">
        <w:trPr>
          <w:trHeight w:val="51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230</w:t>
            </w:r>
            <w:r>
              <w:rPr>
                <w:i/>
                <w:sz w:val="20"/>
              </w:rPr>
              <w:t xml:space="preserve"> 000,00</w:t>
            </w:r>
          </w:p>
        </w:tc>
      </w:tr>
      <w:tr w:rsidR="00023A8D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03 0 02 10080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203 000,00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203 000,00</w:t>
            </w:r>
          </w:p>
        </w:tc>
      </w:tr>
      <w:tr w:rsidR="00023A8D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Прочие мероприятия по благоустройству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03 0 02 10090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 w:rsidR="00023A8D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 xml:space="preserve">Закупка </w:t>
            </w:r>
            <w:r>
              <w:rPr>
                <w:i/>
                <w:sz w:val="20"/>
              </w:rPr>
              <w:t>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604 333,00</w:t>
            </w:r>
          </w:p>
        </w:tc>
      </w:tr>
      <w:tr w:rsidR="00023A8D">
        <w:trPr>
          <w:trHeight w:val="108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мероприятий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03 0 02 75350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400 000,00</w:t>
            </w:r>
          </w:p>
        </w:tc>
      </w:tr>
      <w:tr w:rsidR="00023A8D">
        <w:trPr>
          <w:trHeight w:val="58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</w:t>
            </w:r>
            <w:r>
              <w:rPr>
                <w:i/>
                <w:sz w:val="20"/>
              </w:rPr>
              <w:t>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400 000,00</w:t>
            </w:r>
          </w:p>
        </w:tc>
      </w:tr>
      <w:tr w:rsidR="00023A8D">
        <w:trPr>
          <w:trHeight w:val="105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Софинансирование  мероприятий </w:t>
            </w:r>
            <w:proofErr w:type="gramStart"/>
            <w:r>
              <w:rPr>
                <w:sz w:val="20"/>
              </w:rPr>
              <w:t>инициативного</w:t>
            </w:r>
            <w:proofErr w:type="gramEnd"/>
            <w:r>
              <w:rPr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03 0 02 15350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 w:rsidR="00023A8D">
        <w:trPr>
          <w:trHeight w:val="480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</w:t>
            </w:r>
            <w:r>
              <w:rPr>
                <w:i/>
                <w:sz w:val="20"/>
              </w:rPr>
              <w:t>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31 807,00</w:t>
            </w:r>
          </w:p>
        </w:tc>
      </w:tr>
      <w:tr w:rsidR="00023A8D">
        <w:trPr>
          <w:trHeight w:val="2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0700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39 984,00</w:t>
            </w:r>
          </w:p>
        </w:tc>
      </w:tr>
      <w:tr w:rsidR="00023A8D">
        <w:trPr>
          <w:trHeight w:val="31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39 984,00</w:t>
            </w:r>
          </w:p>
        </w:tc>
      </w:tr>
      <w:tr w:rsidR="00023A8D">
        <w:trPr>
          <w:trHeight w:val="111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Иные межбюджетные трансферты по заключенному соглашению на выполнение полномочия по </w:t>
            </w:r>
            <w:r>
              <w:rPr>
                <w:sz w:val="20"/>
              </w:rPr>
              <w:t>организации и осуществлению мероприятий по работе с детьми и молодежью в поселении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04 0 01 10100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39 984,00</w:t>
            </w:r>
          </w:p>
        </w:tc>
      </w:tr>
      <w:tr w:rsidR="00023A8D">
        <w:trPr>
          <w:trHeight w:val="33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39 984,00</w:t>
            </w:r>
          </w:p>
        </w:tc>
      </w:tr>
      <w:tr w:rsidR="00023A8D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119 722,00</w:t>
            </w:r>
          </w:p>
        </w:tc>
      </w:tr>
      <w:tr w:rsidR="00023A8D">
        <w:trPr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Культура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119 722,00</w:t>
            </w:r>
          </w:p>
        </w:tc>
      </w:tr>
      <w:tr w:rsidR="00023A8D">
        <w:trPr>
          <w:trHeight w:val="140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Иные межбюджетные</w:t>
            </w:r>
            <w:r>
              <w:rPr>
                <w:sz w:val="20"/>
              </w:rPr>
              <w:t xml:space="preserve"> трансферты по заключенному соглашению на выполнение полномочия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04 0 01 10120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 w:rsidR="00023A8D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69 722,00</w:t>
            </w:r>
          </w:p>
        </w:tc>
      </w:tr>
      <w:tr w:rsidR="00023A8D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z w:val="20"/>
              </w:rPr>
              <w:t xml:space="preserve"> по созданию условий для массового отдыха жителей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04 0 01 10130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 w:rsidR="00023A8D">
        <w:trPr>
          <w:trHeight w:val="57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50 000,00</w:t>
            </w:r>
          </w:p>
        </w:tc>
      </w:tr>
      <w:tr w:rsidR="00023A8D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116 400,00</w:t>
            </w:r>
          </w:p>
        </w:tc>
      </w:tr>
      <w:tr w:rsidR="00023A8D">
        <w:trPr>
          <w:trHeight w:val="349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Социальное обеспечение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116 400,00</w:t>
            </w:r>
          </w:p>
        </w:tc>
      </w:tr>
      <w:tr w:rsidR="00023A8D">
        <w:trPr>
          <w:trHeight w:val="38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Пенсионное обеспечение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07 0 00 10220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116 400,00</w:t>
            </w:r>
          </w:p>
        </w:tc>
      </w:tr>
      <w:tr w:rsidR="00023A8D">
        <w:trPr>
          <w:trHeight w:val="50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116 400,00</w:t>
            </w:r>
          </w:p>
        </w:tc>
      </w:tr>
      <w:tr w:rsidR="00023A8D">
        <w:trPr>
          <w:trHeight w:val="262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023A8D">
        <w:trPr>
          <w:trHeight w:val="32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Массовый спорт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1102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3A8D" w:rsidRDefault="00023A8D">
            <w:pPr>
              <w:widowControl/>
              <w:rPr>
                <w:rFonts w:ascii="Arial CYR" w:hAnsi="Arial CYR"/>
                <w:sz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40 000,00</w:t>
            </w:r>
          </w:p>
        </w:tc>
      </w:tr>
      <w:tr w:rsidR="00023A8D">
        <w:trPr>
          <w:trHeight w:val="1358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 xml:space="preserve">Мероприятия </w:t>
            </w:r>
            <w:r>
              <w:rPr>
                <w:sz w:val="20"/>
              </w:rPr>
              <w:t>по обеспечению условий для развития на территории поселения физической культуры и массового спорта, организация проведения спортивных мероприятий поселения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04 0 01 10140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023A8D">
        <w:trPr>
          <w:trHeight w:val="563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Закупка товаров, работ, услуг для государственных (муниципальных) </w:t>
            </w:r>
            <w:r>
              <w:rPr>
                <w:i/>
                <w:sz w:val="20"/>
              </w:rPr>
              <w:t>нужд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40 000,00</w:t>
            </w:r>
          </w:p>
        </w:tc>
      </w:tr>
      <w:tr w:rsidR="00023A8D">
        <w:trPr>
          <w:trHeight w:val="255"/>
        </w:trPr>
        <w:tc>
          <w:tcPr>
            <w:tcW w:w="3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A8D" w:rsidRDefault="00E2449D">
            <w:pPr>
              <w:widowControl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A8D" w:rsidRDefault="00E2449D">
            <w:pPr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11 438 700,08</w:t>
            </w:r>
          </w:p>
        </w:tc>
      </w:tr>
    </w:tbl>
    <w:p w:rsidR="00023A8D" w:rsidRDefault="00023A8D">
      <w:pPr>
        <w:widowControl/>
        <w:jc w:val="center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p w:rsidR="00023A8D" w:rsidRDefault="00023A8D">
      <w:pPr>
        <w:widowControl/>
        <w:jc w:val="right"/>
        <w:rPr>
          <w:sz w:val="20"/>
        </w:rPr>
      </w:pPr>
    </w:p>
    <w:sectPr w:rsidR="00023A8D" w:rsidSect="00023A8D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A8D"/>
    <w:rsid w:val="00023A8D"/>
    <w:rsid w:val="00E2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23A8D"/>
    <w:pPr>
      <w:widowControl w:val="0"/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rsid w:val="00023A8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023A8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023A8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023A8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023A8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023A8D"/>
    <w:rPr>
      <w:rFonts w:ascii="Times New Roman" w:hAnsi="Times New Roman"/>
      <w:sz w:val="24"/>
    </w:rPr>
  </w:style>
  <w:style w:type="paragraph" w:styleId="a3">
    <w:name w:val="List Paragraph"/>
    <w:basedOn w:val="a"/>
    <w:link w:val="a4"/>
    <w:rsid w:val="00023A8D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023A8D"/>
  </w:style>
  <w:style w:type="paragraph" w:styleId="21">
    <w:name w:val="toc 2"/>
    <w:next w:val="a"/>
    <w:link w:val="22"/>
    <w:uiPriority w:val="39"/>
    <w:rsid w:val="00023A8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23A8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023A8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23A8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023A8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023A8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023A8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23A8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023A8D"/>
    <w:rPr>
      <w:rFonts w:ascii="XO Thames" w:hAnsi="XO Thames"/>
      <w:b/>
      <w:sz w:val="26"/>
    </w:rPr>
  </w:style>
  <w:style w:type="paragraph" w:customStyle="1" w:styleId="12">
    <w:name w:val="Обычный1"/>
    <w:link w:val="13"/>
    <w:rsid w:val="00023A8D"/>
    <w:rPr>
      <w:rFonts w:ascii="Times New Roman" w:hAnsi="Times New Roman"/>
      <w:sz w:val="24"/>
    </w:rPr>
  </w:style>
  <w:style w:type="character" w:customStyle="1" w:styleId="13">
    <w:name w:val="Обычный1"/>
    <w:link w:val="12"/>
    <w:rsid w:val="00023A8D"/>
    <w:rPr>
      <w:rFonts w:ascii="Times New Roman" w:hAnsi="Times New Roman"/>
      <w:color w:val="000000"/>
      <w:sz w:val="24"/>
    </w:rPr>
  </w:style>
  <w:style w:type="paragraph" w:customStyle="1" w:styleId="14">
    <w:name w:val="Основной шрифт абзаца1"/>
    <w:link w:val="15"/>
    <w:rsid w:val="00023A8D"/>
  </w:style>
  <w:style w:type="character" w:customStyle="1" w:styleId="15">
    <w:name w:val="Основной шрифт абзаца1"/>
    <w:link w:val="14"/>
    <w:rsid w:val="00023A8D"/>
  </w:style>
  <w:style w:type="paragraph" w:styleId="31">
    <w:name w:val="toc 3"/>
    <w:next w:val="a"/>
    <w:link w:val="32"/>
    <w:uiPriority w:val="39"/>
    <w:rsid w:val="00023A8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23A8D"/>
    <w:rPr>
      <w:rFonts w:ascii="XO Thames" w:hAnsi="XO Thames"/>
      <w:sz w:val="28"/>
    </w:rPr>
  </w:style>
  <w:style w:type="paragraph" w:customStyle="1" w:styleId="16">
    <w:name w:val="Гиперссылка1"/>
    <w:link w:val="17"/>
    <w:rsid w:val="00023A8D"/>
    <w:rPr>
      <w:color w:val="0000FF"/>
      <w:u w:val="single"/>
    </w:rPr>
  </w:style>
  <w:style w:type="character" w:customStyle="1" w:styleId="17">
    <w:name w:val="Гиперссылка1"/>
    <w:link w:val="16"/>
    <w:rsid w:val="00023A8D"/>
    <w:rPr>
      <w:color w:val="0000FF"/>
      <w:u w:val="single"/>
    </w:rPr>
  </w:style>
  <w:style w:type="paragraph" w:styleId="a5">
    <w:name w:val="Body Text"/>
    <w:basedOn w:val="a"/>
    <w:link w:val="a6"/>
    <w:rsid w:val="00023A8D"/>
    <w:pPr>
      <w:spacing w:after="120"/>
    </w:pPr>
  </w:style>
  <w:style w:type="character" w:customStyle="1" w:styleId="a6">
    <w:name w:val="Основной текст Знак"/>
    <w:basedOn w:val="1"/>
    <w:link w:val="a5"/>
    <w:rsid w:val="00023A8D"/>
  </w:style>
  <w:style w:type="character" w:customStyle="1" w:styleId="50">
    <w:name w:val="Заголовок 5 Знак"/>
    <w:link w:val="5"/>
    <w:rsid w:val="00023A8D"/>
    <w:rPr>
      <w:rFonts w:ascii="XO Thames" w:hAnsi="XO Thames"/>
      <w:b/>
    </w:rPr>
  </w:style>
  <w:style w:type="character" w:customStyle="1" w:styleId="11">
    <w:name w:val="Заголовок 1 Знак"/>
    <w:link w:val="10"/>
    <w:rsid w:val="00023A8D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023A8D"/>
    <w:rPr>
      <w:color w:val="0000FF"/>
      <w:u w:val="single"/>
    </w:rPr>
  </w:style>
  <w:style w:type="character" w:styleId="a7">
    <w:name w:val="Hyperlink"/>
    <w:link w:val="23"/>
    <w:rsid w:val="00023A8D"/>
    <w:rPr>
      <w:color w:val="0000FF"/>
      <w:u w:val="single"/>
    </w:rPr>
  </w:style>
  <w:style w:type="paragraph" w:customStyle="1" w:styleId="Footnote">
    <w:name w:val="Footnote"/>
    <w:link w:val="Footnote0"/>
    <w:rsid w:val="00023A8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023A8D"/>
    <w:rPr>
      <w:rFonts w:ascii="XO Thames" w:hAnsi="XO Thames"/>
    </w:rPr>
  </w:style>
  <w:style w:type="paragraph" w:styleId="18">
    <w:name w:val="toc 1"/>
    <w:next w:val="a"/>
    <w:link w:val="19"/>
    <w:uiPriority w:val="39"/>
    <w:rsid w:val="00023A8D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023A8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023A8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023A8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023A8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023A8D"/>
    <w:rPr>
      <w:rFonts w:ascii="XO Thames" w:hAnsi="XO Thames"/>
      <w:sz w:val="28"/>
    </w:rPr>
  </w:style>
  <w:style w:type="paragraph" w:customStyle="1" w:styleId="24">
    <w:name w:val="Основной шрифт абзаца2"/>
    <w:link w:val="8"/>
    <w:rsid w:val="00023A8D"/>
  </w:style>
  <w:style w:type="paragraph" w:styleId="8">
    <w:name w:val="toc 8"/>
    <w:next w:val="a"/>
    <w:link w:val="80"/>
    <w:uiPriority w:val="39"/>
    <w:rsid w:val="00023A8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23A8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023A8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23A8D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023A8D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023A8D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023A8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023A8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023A8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023A8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2775</Words>
  <Characters>15824</Characters>
  <Application>Microsoft Office Word</Application>
  <DocSecurity>0</DocSecurity>
  <Lines>131</Lines>
  <Paragraphs>37</Paragraphs>
  <ScaleCrop>false</ScaleCrop>
  <Company>Microsoft</Company>
  <LinksUpToDate>false</LinksUpToDate>
  <CharactersWithSpaces>18562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Вика</cp:lastModifiedBy>
  <cp:revision>2</cp:revision>
  <dcterms:created xsi:type="dcterms:W3CDTF">2023-05-31T06:13:00Z</dcterms:created>
  <dcterms:modified xsi:type="dcterms:W3CDTF">2023-05-31T06:14:00Z</dcterms:modified>
</cp:coreProperties>
</file>