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F7" w:rsidRPr="00730043" w:rsidRDefault="0048744E" w:rsidP="00F079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Об уголовной ответственности за совершение преступлений в сфере лесопользования</w:t>
      </w:r>
    </w:p>
    <w:p w:rsidR="00730043" w:rsidRDefault="000061DE" w:rsidP="0073004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       </w:t>
      </w:r>
    </w:p>
    <w:p w:rsidR="0048744E" w:rsidRPr="0048744E" w:rsidRDefault="00131B92" w:rsidP="004874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</w:t>
      </w:r>
      <w:r w:rsidR="004A56B3">
        <w:rPr>
          <w:color w:val="333333"/>
          <w:sz w:val="28"/>
        </w:rPr>
        <w:t xml:space="preserve">что </w:t>
      </w:r>
      <w:r w:rsidR="0048744E">
        <w:rPr>
          <w:rFonts w:ascii="Arial" w:hAnsi="Arial" w:cs="Arial"/>
          <w:color w:val="333333"/>
        </w:rPr>
        <w:t>п</w:t>
      </w:r>
      <w:r w:rsidR="0048744E" w:rsidRPr="0048744E">
        <w:rPr>
          <w:rFonts w:ascii="Arial" w:hAnsi="Arial" w:cs="Arial"/>
          <w:color w:val="333333"/>
        </w:rPr>
        <w:t>о общему правилу, установленному ст.ст.50.7, 99 Лесного кодекса РФ лесные насаждения на всей территории Российской Федерации подлежат охране от пожаров, от загрязнения и иного негативного воздействия.</w:t>
      </w:r>
    </w:p>
    <w:p w:rsidR="0048744E" w:rsidRPr="0048744E" w:rsidRDefault="0048744E" w:rsidP="0048744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874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Лица, виновные в нарушении лесного законодательства, несут административную, уголовную и иную ответственность в порядке, установленном федеральным законодательством.</w:t>
      </w:r>
    </w:p>
    <w:p w:rsidR="0048744E" w:rsidRPr="0048744E" w:rsidRDefault="0048744E" w:rsidP="0048744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874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целях защиты лесов различных категории от незаконных вырубок, порчи, лесных пожаров, возникающих по вине граждан законодателем установлена уголовная ответственность, которая в зависимости от лесонарушений подразделяется на различные категории.</w:t>
      </w:r>
    </w:p>
    <w:p w:rsidR="0048744E" w:rsidRPr="0048744E" w:rsidRDefault="0048744E" w:rsidP="0048744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874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со ст.260 УК РФ предусмотрена ответственность за незаконную рубку лесных насаждений, без соответствующих разрешительных документов, таких как — лесная декларация, договоров аренды лесных участков, купли-продажи леса.</w:t>
      </w:r>
    </w:p>
    <w:p w:rsidR="0048744E" w:rsidRPr="0048744E" w:rsidRDefault="0048744E" w:rsidP="0048744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874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 действующих правил, уголовная ответственность по ст.260 УК РФ наступает в зависимости от сумм причиненного ущерба, в следствии незаконных рубок, который рассчитывается сотруд</w:t>
      </w:r>
      <w:bookmarkStart w:id="0" w:name="_GoBack"/>
      <w:bookmarkEnd w:id="0"/>
      <w:r w:rsidRPr="004874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никами лесничеств по установленным методикам и таксам.</w:t>
      </w:r>
    </w:p>
    <w:p w:rsidR="0048744E" w:rsidRPr="0048744E" w:rsidRDefault="0048744E" w:rsidP="0048744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874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Исходя из размера причинного ущерба, он подразделяется на значительный от 5000 рублей, крупный от 50000 рублей и особо крупный от 150000 рублей.</w:t>
      </w:r>
    </w:p>
    <w:p w:rsidR="0048744E" w:rsidRPr="0048744E" w:rsidRDefault="0048744E" w:rsidP="0048744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874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Санкция за совершение преступлений, предусмотренных ст.260 УК РФ, предусматривает наказание в виде лишения свободы на срок от 2 до 7 лет лишения свободы.</w:t>
      </w:r>
    </w:p>
    <w:p w:rsidR="0048744E" w:rsidRPr="0048744E" w:rsidRDefault="0048744E" w:rsidP="0048744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874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Помимо лишения свободы к виновному лицу могут быть применены дополнительные виды наказания, предусмотренные ст.45 УК РФ, в частности лишения права заниматься определенной деятельность, как правило в сфере лесозаготовки, штраф, а также ограничение свободы.</w:t>
      </w:r>
    </w:p>
    <w:p w:rsidR="0048744E" w:rsidRPr="0048744E" w:rsidRDefault="0048744E" w:rsidP="0048744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874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того, незаконно заготовленная древесина и иные лесные ресурсы, а также орудия совершения преступления подлежат конфискации в соответствии со ст.104.1 УК РФ, а причинённый ущерб возмещению виновным лицом.</w:t>
      </w:r>
    </w:p>
    <w:p w:rsidR="0048744E" w:rsidRPr="0048744E" w:rsidRDefault="0048744E" w:rsidP="0048744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874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Также, ст.261 УК РФ установлена уголовная ответственность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опасности, что особенно актуально в пожароопасные периоды.</w:t>
      </w:r>
    </w:p>
    <w:p w:rsidR="00B52480" w:rsidRPr="00B52480" w:rsidRDefault="00B52480" w:rsidP="004874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4C561C" w:rsidRPr="004C561C" w:rsidRDefault="004C561C" w:rsidP="00D11DA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C96F43" w:rsidRPr="007E29F7" w:rsidRDefault="004C5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sectPr w:rsidR="00C96F43" w:rsidRPr="007E29F7" w:rsidSect="004D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07A9F"/>
    <w:rsid w:val="000C522E"/>
    <w:rsid w:val="00113B81"/>
    <w:rsid w:val="00131B92"/>
    <w:rsid w:val="00197346"/>
    <w:rsid w:val="00223814"/>
    <w:rsid w:val="00243178"/>
    <w:rsid w:val="002C2C02"/>
    <w:rsid w:val="002D77B4"/>
    <w:rsid w:val="003469F7"/>
    <w:rsid w:val="00381778"/>
    <w:rsid w:val="003A6CF8"/>
    <w:rsid w:val="003C2679"/>
    <w:rsid w:val="0048744E"/>
    <w:rsid w:val="004A56B3"/>
    <w:rsid w:val="004C325E"/>
    <w:rsid w:val="004C561C"/>
    <w:rsid w:val="004D316B"/>
    <w:rsid w:val="00540FA4"/>
    <w:rsid w:val="00664E98"/>
    <w:rsid w:val="00674D74"/>
    <w:rsid w:val="006B3691"/>
    <w:rsid w:val="00730043"/>
    <w:rsid w:val="007E29F7"/>
    <w:rsid w:val="00891EFF"/>
    <w:rsid w:val="008D5513"/>
    <w:rsid w:val="008D764D"/>
    <w:rsid w:val="008E7251"/>
    <w:rsid w:val="00913098"/>
    <w:rsid w:val="009A3F8B"/>
    <w:rsid w:val="00A374C2"/>
    <w:rsid w:val="00AE6A90"/>
    <w:rsid w:val="00B52480"/>
    <w:rsid w:val="00BF08A9"/>
    <w:rsid w:val="00C36F31"/>
    <w:rsid w:val="00C96F43"/>
    <w:rsid w:val="00D11DA6"/>
    <w:rsid w:val="00D2360C"/>
    <w:rsid w:val="00DA5CA2"/>
    <w:rsid w:val="00E35428"/>
    <w:rsid w:val="00E709DE"/>
    <w:rsid w:val="00F079BA"/>
    <w:rsid w:val="00F7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6B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2024-10-31T06:40:00Z</dcterms:created>
  <dcterms:modified xsi:type="dcterms:W3CDTF">2024-10-31T06:40:00Z</dcterms:modified>
</cp:coreProperties>
</file>