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2C4FC3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Продажа несовершеннолетним табачной продукции</w:t>
      </w:r>
    </w:p>
    <w:bookmarkEnd w:id="0"/>
    <w:p w:rsidR="002C4FC3" w:rsidRPr="002C4FC3" w:rsidRDefault="00131B92" w:rsidP="002C4F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B32CDE">
        <w:rPr>
          <w:color w:val="333333"/>
          <w:sz w:val="28"/>
        </w:rPr>
        <w:t xml:space="preserve"> </w:t>
      </w:r>
      <w:r w:rsidR="002C4FC3" w:rsidRPr="002C4FC3">
        <w:rPr>
          <w:color w:val="333333"/>
          <w:sz w:val="30"/>
          <w:szCs w:val="30"/>
          <w:shd w:val="clear" w:color="auto" w:fill="FFFFFF"/>
        </w:rPr>
        <w:t xml:space="preserve">Федеральным законом от 28.12.2024 № 515-ФЗ внесены изменения в статью 151.1 Уголовного кодекса РФ, направленные на усиление мер защиты жизни и здоровья несовершеннолетних от табачной и </w:t>
      </w:r>
      <w:proofErr w:type="spellStart"/>
      <w:r w:rsidR="002C4FC3" w:rsidRPr="002C4FC3">
        <w:rPr>
          <w:color w:val="333333"/>
          <w:sz w:val="30"/>
          <w:szCs w:val="30"/>
          <w:shd w:val="clear" w:color="auto" w:fill="FFFFFF"/>
        </w:rPr>
        <w:t>никотинсодержащей</w:t>
      </w:r>
      <w:proofErr w:type="spellEnd"/>
      <w:r w:rsidR="002C4FC3" w:rsidRPr="002C4FC3">
        <w:rPr>
          <w:color w:val="333333"/>
          <w:sz w:val="30"/>
          <w:szCs w:val="30"/>
          <w:shd w:val="clear" w:color="auto" w:fill="FFFFFF"/>
        </w:rPr>
        <w:t xml:space="preserve"> продукции, а также от последствий её потребления.</w:t>
      </w:r>
    </w:p>
    <w:p w:rsidR="002C4FC3" w:rsidRPr="002C4FC3" w:rsidRDefault="002C4FC3" w:rsidP="002C4FC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В связи с этим, устанавливается уголовная ответственность за неоднократную розничную продажу несовершеннолетним табачной продукции, табачных изделий, </w:t>
      </w:r>
      <w:proofErr w:type="spellStart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никотинсодержащей</w:t>
      </w:r>
      <w:proofErr w:type="spellEnd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продукции, сырья для их производства, а также кальянов и устройств для потребления </w:t>
      </w:r>
      <w:proofErr w:type="spellStart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никотинсодержащей</w:t>
      </w:r>
      <w:proofErr w:type="spellEnd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продукции.</w:t>
      </w:r>
    </w:p>
    <w:p w:rsidR="002C4FC3" w:rsidRPr="002C4FC3" w:rsidRDefault="002C4FC3" w:rsidP="002C4FC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Под неоднократной розничной продажей указанной продукции признается розничная продажа лицом, подвергнутым административному наказанию за аналогичное деяние, в период, когда лицо считается подвергнутым такому наказанию (ч. 3 ст. 14.53 КоАП РФ).</w:t>
      </w:r>
    </w:p>
    <w:p w:rsidR="002C4FC3" w:rsidRPr="002C4FC3" w:rsidRDefault="002C4FC3" w:rsidP="002C4FC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Уголовная ответственность за совершение указанного деяния предусмотрена в виде штрафа в размере от 50 тысяч до 80 тысяч рублей либо исправительных работ на срок до одного года.</w:t>
      </w:r>
    </w:p>
    <w:p w:rsidR="002C4FC3" w:rsidRPr="002C4FC3" w:rsidRDefault="002C4FC3" w:rsidP="002C4FC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Следует также отметить, что с 1 марта 2025 года в соответствии с Федеральным законом от 28.12.2024 № 542-ФЗ к </w:t>
      </w:r>
      <w:proofErr w:type="spellStart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никотинсодержащей</w:t>
      </w:r>
      <w:proofErr w:type="spellEnd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продукции приравниваются </w:t>
      </w:r>
      <w:proofErr w:type="spellStart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бестабачные</w:t>
      </w:r>
      <w:proofErr w:type="spellEnd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смеси для нагревания (кальянные смеси на основе </w:t>
      </w:r>
      <w:proofErr w:type="spellStart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нетабачного</w:t>
      </w:r>
      <w:proofErr w:type="spellEnd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сырья, как правило, с добавлением </w:t>
      </w:r>
      <w:proofErr w:type="spellStart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вкусоароматических</w:t>
      </w:r>
      <w:proofErr w:type="spellEnd"/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и прочих веществ).</w:t>
      </w:r>
    </w:p>
    <w:p w:rsidR="002C4FC3" w:rsidRPr="002C4FC3" w:rsidRDefault="002C4FC3" w:rsidP="002C4FC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C4FC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Внесенные поправки направлены на преодоление и предупреждение никотиновой зависимости у молодежи и послужит основой для последующих мер по предотвращению незаконной торговли подобными изделиями.</w:t>
      </w:r>
    </w:p>
    <w:p w:rsidR="00D71DE0" w:rsidRPr="00D71DE0" w:rsidRDefault="00D71DE0" w:rsidP="002C4F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E2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C2C02"/>
    <w:rsid w:val="002C4FC3"/>
    <w:rsid w:val="002D77B4"/>
    <w:rsid w:val="0033196F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2569F"/>
    <w:rsid w:val="00E52987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9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2025-06-10T05:16:00Z</dcterms:created>
  <dcterms:modified xsi:type="dcterms:W3CDTF">2025-06-10T05:16:00Z</dcterms:modified>
</cp:coreProperties>
</file>