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C0" w:rsidRDefault="008C66C0" w:rsidP="009F3D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Оценка технического состояния многоквартирных домов</w:t>
      </w:r>
    </w:p>
    <w:bookmarkEnd w:id="0"/>
    <w:p w:rsidR="008C66C0" w:rsidRPr="008C66C0" w:rsidRDefault="00131B92" w:rsidP="008C6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8C66C0" w:rsidRPr="008C66C0">
        <w:rPr>
          <w:color w:val="333333"/>
          <w:sz w:val="30"/>
          <w:szCs w:val="30"/>
        </w:rPr>
        <w:t>Федеральным законом от 27.11.2023 № 561-ФЗ внесены изменения в Жилищный кодекс Российской Федерации.</w:t>
      </w:r>
    </w:p>
    <w:p w:rsidR="008C66C0" w:rsidRPr="008C66C0" w:rsidRDefault="008C66C0" w:rsidP="008C66C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66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1 сентября 2024 года вступили в силу изменения касающиеся оценки технического состояния многоквартирных домов, включенных в региональную программу капитального ремонта общего имущества многоквартирных домов. Результаты технического обследования будут являться основанием для внесения изменений в программу и переноса сроков капитального ремонта.</w:t>
      </w:r>
    </w:p>
    <w:p w:rsidR="008C66C0" w:rsidRPr="008C66C0" w:rsidRDefault="008C66C0" w:rsidP="008C66C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66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Согласно закону, решение о необходимости технического обследования дома смогут принимать региональные власти или сами собственники квартир за свой счет. Для того, чтобы результаты оценки были признаны достоверными, проводить ее должны будут только организации – члены саморегулируемых организаций в области проектирования и изыскательской деятельности.</w:t>
      </w:r>
    </w:p>
    <w:p w:rsidR="008C66C0" w:rsidRPr="008C66C0" w:rsidRDefault="008C66C0" w:rsidP="008C66C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66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Предполагается, что техническое обследования жилых домов может оценивать состояние многоквартирных домов перед проведением капитального ремонта, определять уровень износа его систем и коммуникаций, а также возможность дальнейшей эксплуатации до того, как оно придет в аварийное состояние.</w:t>
      </w:r>
    </w:p>
    <w:p w:rsidR="009F3DCB" w:rsidRPr="009F3DCB" w:rsidRDefault="009F3DCB" w:rsidP="008C66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1B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1B2417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91EFF"/>
    <w:rsid w:val="008C66C0"/>
    <w:rsid w:val="008D5513"/>
    <w:rsid w:val="008E7251"/>
    <w:rsid w:val="00913098"/>
    <w:rsid w:val="009A3F8B"/>
    <w:rsid w:val="009F3DCB"/>
    <w:rsid w:val="00A06B31"/>
    <w:rsid w:val="00A13D12"/>
    <w:rsid w:val="00A374C2"/>
    <w:rsid w:val="00AE2457"/>
    <w:rsid w:val="00AE6A90"/>
    <w:rsid w:val="00B00E30"/>
    <w:rsid w:val="00B32CDE"/>
    <w:rsid w:val="00B71962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7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2025-06-10T07:43:00Z</dcterms:created>
  <dcterms:modified xsi:type="dcterms:W3CDTF">2025-06-10T07:43:00Z</dcterms:modified>
</cp:coreProperties>
</file>