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12" w:rsidRDefault="00A13D12" w:rsidP="00E93D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Перевозки несовершеннолетних детей</w:t>
      </w:r>
    </w:p>
    <w:bookmarkEnd w:id="0"/>
    <w:p w:rsidR="00A13D12" w:rsidRPr="00A13D12" w:rsidRDefault="00131B92" w:rsidP="00A13D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A13D12" w:rsidRPr="00A13D12">
        <w:rPr>
          <w:color w:val="333333"/>
          <w:sz w:val="30"/>
          <w:szCs w:val="30"/>
        </w:rPr>
        <w:t>Приказом Минтранса России от 25.12.2024 № 462 внесены изменения 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утвержденные приказом Министерства транспорта Российской Федерации от 28 июня 2007 г. № 82».</w:t>
      </w:r>
    </w:p>
    <w:p w:rsidR="00A13D12" w:rsidRPr="00A13D12" w:rsidRDefault="00A13D12" w:rsidP="00A13D1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13D1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Изменения связаны с порядком перевозки граждан, так, перевозчик обязан предоставить ребенку в возрасте до двенадцати лет и сопровождающему его пассажиру соседние пассажирские места на борту воздушного судна в одном ряду, не разделенные проходом (далее - соседние пассажирские места), в соответствии с классом обслуживания на борту воздушного судна и с соблюдением требований безопасности полетов без взимания дополнительной платы.</w:t>
      </w:r>
    </w:p>
    <w:p w:rsidR="00A13D12" w:rsidRPr="00A13D12" w:rsidRDefault="00A13D12" w:rsidP="00A13D1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13D1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Дополнительная плата за выбор и предоставление при регистрации пассажирам соседних пассажирских мест в соответствии с классом обслуживания на борту воздушного судна и с соблюдением требований безопасности полетов не взимается.</w:t>
      </w:r>
    </w:p>
    <w:p w:rsidR="00A13D12" w:rsidRPr="00A13D12" w:rsidRDefault="00A13D12" w:rsidP="00A13D1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13D1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Перевозка одного ребенка в возрасте до двух лет с одним сопровождающим пассажиром без предоставления ребенку отдельного места осуществляется бесплатно при внутренних перевозках и со скидкой не менее 90 процентов от тарифа при международных перевозках.</w:t>
      </w:r>
    </w:p>
    <w:p w:rsidR="00A13D12" w:rsidRPr="00A13D12" w:rsidRDefault="00A13D12" w:rsidP="00A13D1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13D1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Перевозка других следующих с одним сопровождающим пассажиром детей в возрасте до двух лет осуществляется с предоставлением указанным детям отдельных мест.</w:t>
      </w:r>
    </w:p>
    <w:p w:rsidR="00E93D67" w:rsidRPr="00E93D67" w:rsidRDefault="00E93D67" w:rsidP="00A13D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E93D67" w:rsidRPr="00363AE6" w:rsidRDefault="00E93D67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B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61DE"/>
    <w:rsid w:val="000C522E"/>
    <w:rsid w:val="000F78E1"/>
    <w:rsid w:val="000F7D53"/>
    <w:rsid w:val="00131B92"/>
    <w:rsid w:val="00223814"/>
    <w:rsid w:val="00243178"/>
    <w:rsid w:val="002C2C02"/>
    <w:rsid w:val="002D77B4"/>
    <w:rsid w:val="00363AE6"/>
    <w:rsid w:val="00381778"/>
    <w:rsid w:val="003A6CF8"/>
    <w:rsid w:val="003C2679"/>
    <w:rsid w:val="004C325E"/>
    <w:rsid w:val="00540FA4"/>
    <w:rsid w:val="00664E98"/>
    <w:rsid w:val="00674D74"/>
    <w:rsid w:val="006B3691"/>
    <w:rsid w:val="007D2F88"/>
    <w:rsid w:val="007E29F7"/>
    <w:rsid w:val="00891EFF"/>
    <w:rsid w:val="008D5513"/>
    <w:rsid w:val="008E7251"/>
    <w:rsid w:val="00913098"/>
    <w:rsid w:val="00995B12"/>
    <w:rsid w:val="009A3F8B"/>
    <w:rsid w:val="00A06B31"/>
    <w:rsid w:val="00A13D12"/>
    <w:rsid w:val="00A374C2"/>
    <w:rsid w:val="00AE2457"/>
    <w:rsid w:val="00AE6A90"/>
    <w:rsid w:val="00B00E30"/>
    <w:rsid w:val="00B32CDE"/>
    <w:rsid w:val="00B74857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  <w:rsid w:val="00E9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57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2025-06-10T07:44:00Z</dcterms:created>
  <dcterms:modified xsi:type="dcterms:W3CDTF">2025-06-10T07:44:00Z</dcterms:modified>
</cp:coreProperties>
</file>