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18" w:rsidRDefault="00702A18" w:rsidP="00697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Налог на самозанятых</w:t>
      </w:r>
    </w:p>
    <w:p w:rsidR="00702A18" w:rsidRPr="00702A18" w:rsidRDefault="00131B92" w:rsidP="00702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702A18" w:rsidRPr="00702A18">
        <w:rPr>
          <w:color w:val="000000"/>
          <w:sz w:val="30"/>
          <w:szCs w:val="30"/>
          <w:shd w:val="clear" w:color="auto" w:fill="FFFFFF"/>
        </w:rPr>
        <w:t>Налог на профессиональный доход (НПД), или налог для самозанятых - специальный налоговый режим для физлиц и ИП без работников. Профессиональный доход не может превышать 2,4 млн руб. в год.</w:t>
      </w:r>
    </w:p>
    <w:p w:rsidR="00702A18" w:rsidRPr="00702A18" w:rsidRDefault="00702A18" w:rsidP="0070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2A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Ставки НПД - 4% от доходов, полученных от физлиц, и 6% от доходов, полученных от организаций и ИП. Страховые взносы самозанятые не платят.</w:t>
      </w:r>
    </w:p>
    <w:p w:rsidR="00702A18" w:rsidRPr="00702A18" w:rsidRDefault="00702A18" w:rsidP="0070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2A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Бухучет самозанятому вести не надо, отчетности по НПД нет. Налог за месяц рассчитает инспекция и пришлет уведомление в приложении "Мой налог". Заплатить налог надо не позднее 28-го числа следующего месяца.</w:t>
      </w:r>
    </w:p>
    <w:p w:rsidR="00702A18" w:rsidRPr="00702A18" w:rsidRDefault="00702A18" w:rsidP="0070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2A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НПД можно платить с доходов от выполнения работ и оказания услуг по ГПД, сдачи в аренду жилья, автомобилей и другого движимого имущества, продажи продукции собственного изготовления.</w:t>
      </w:r>
    </w:p>
    <w:p w:rsidR="00702A18" w:rsidRPr="00702A18" w:rsidRDefault="00702A18" w:rsidP="0070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2A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Нельзя платить НПД при перепродаже товаров, продаже собственной продукции, подлежащей обязательной маркировке, сдаче в аренду нежилых помещений. Нельзя платить НПД, если заказчик работ или услуг - нынешний работодатель или работодатель, от которого человек уволился меньше двух лет назад.</w:t>
      </w:r>
    </w:p>
    <w:p w:rsidR="00702A18" w:rsidRPr="00702A18" w:rsidRDefault="00702A18" w:rsidP="0070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2A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Плательщик НПД может работать по трудовому договору только в организациях, не являющихся его заказчиком. Особенностей в оформлении приема на работу самозанятых нет.</w:t>
      </w:r>
    </w:p>
    <w:p w:rsidR="00702A18" w:rsidRPr="00702A18" w:rsidRDefault="00702A18" w:rsidP="0070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2A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Чтобы перейти на НПД, не надо регистрироваться как ИП. Достаточно встать на учет через приложение "Мой налог".</w:t>
      </w:r>
    </w:p>
    <w:p w:rsidR="00702A18" w:rsidRPr="00702A18" w:rsidRDefault="00702A18" w:rsidP="00702A1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2A1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Действующий ИП может стать самозанятым, а плательщик НПД может зарегистрироваться как ИП и сохранить статус самозанятого. Однако нельзя совмещать уплату НПД с УСН и другими спецрежимами, а также с уплатой НДФЛ по другим видам предпринимательской деятельности. ИП на УСН после регистрации в приложении "Мой налог" должен в течение месяца подать уведомление о прекращении деятельности по УСН.</w:t>
      </w:r>
    </w:p>
    <w:p w:rsidR="00E93D67" w:rsidRPr="00E93D67" w:rsidRDefault="00E93D67" w:rsidP="00697CB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84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4E560C"/>
    <w:rsid w:val="00540FA4"/>
    <w:rsid w:val="00664E98"/>
    <w:rsid w:val="00674D74"/>
    <w:rsid w:val="00697CBB"/>
    <w:rsid w:val="006B3691"/>
    <w:rsid w:val="00702A18"/>
    <w:rsid w:val="007D2F88"/>
    <w:rsid w:val="007E29F7"/>
    <w:rsid w:val="008429A1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A1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2025-06-10T08:49:00Z</dcterms:created>
  <dcterms:modified xsi:type="dcterms:W3CDTF">2025-06-10T08:49:00Z</dcterms:modified>
</cp:coreProperties>
</file>