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9F7" w:rsidRPr="00730043" w:rsidRDefault="0089464D" w:rsidP="007300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32"/>
        </w:rPr>
      </w:pPr>
      <w:r>
        <w:rPr>
          <w:rFonts w:ascii="Arial" w:hAnsi="Arial" w:cs="Arial"/>
          <w:b/>
          <w:bCs/>
          <w:color w:val="333333"/>
          <w:sz w:val="36"/>
          <w:szCs w:val="36"/>
          <w:shd w:val="clear" w:color="auto" w:fill="FFFFFF"/>
        </w:rPr>
        <w:t>Хранение личных вещей на лестничной площадке</w:t>
      </w:r>
    </w:p>
    <w:p w:rsidR="00730043" w:rsidRDefault="000061DE" w:rsidP="0073004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</w:rPr>
      </w:pPr>
      <w:r>
        <w:rPr>
          <w:color w:val="333333"/>
          <w:sz w:val="28"/>
        </w:rPr>
        <w:t xml:space="preserve">          </w:t>
      </w:r>
    </w:p>
    <w:p w:rsidR="0089464D" w:rsidRPr="0089464D" w:rsidRDefault="00131B92" w:rsidP="0089464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9464D">
        <w:rPr>
          <w:rFonts w:ascii="Times New Roman" w:hAnsi="Times New Roman" w:cs="Times New Roman"/>
          <w:sz w:val="28"/>
        </w:rPr>
        <w:t>Прокуратура Мышкинского района разъясняет, что</w:t>
      </w:r>
      <w:r w:rsidR="00C96F43" w:rsidRPr="0089464D">
        <w:rPr>
          <w:rFonts w:ascii="Times New Roman" w:hAnsi="Times New Roman" w:cs="Times New Roman"/>
          <w:sz w:val="28"/>
        </w:rPr>
        <w:t xml:space="preserve"> </w:t>
      </w:r>
      <w:r w:rsidR="0089464D" w:rsidRPr="0089464D">
        <w:rPr>
          <w:rFonts w:ascii="Times New Roman" w:hAnsi="Times New Roman" w:cs="Times New Roman"/>
          <w:sz w:val="28"/>
        </w:rPr>
        <w:t>согласно Правилам содержания общего имущества в многоквартирном доме, утвержденным постановлением Правительства Российской Федерации от 13.08.2006 № 491, лестничные площадки входят в состав общего имущества собственников помещений в многоквартирном доме.</w:t>
      </w:r>
    </w:p>
    <w:p w:rsidR="0089464D" w:rsidRPr="0089464D" w:rsidRDefault="0089464D" w:rsidP="0089464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9464D">
        <w:rPr>
          <w:rFonts w:ascii="Times New Roman" w:hAnsi="Times New Roman" w:cs="Times New Roman"/>
          <w:sz w:val="28"/>
        </w:rPr>
        <w:t>По закону при использовании общего имущества в многоквартирном доме должны обеспечиваться безопасность для жизни и здоровья граждан, доступность пользования жилыми и нежилыми помещениями, помещениями общего пользования, соблюдение прав и законных интересов собственников помещений, а также иных лиц.</w:t>
      </w:r>
    </w:p>
    <w:p w:rsidR="0089464D" w:rsidRPr="0089464D" w:rsidRDefault="0089464D" w:rsidP="0089464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9464D">
        <w:rPr>
          <w:rFonts w:ascii="Times New Roman" w:hAnsi="Times New Roman" w:cs="Times New Roman"/>
          <w:sz w:val="28"/>
        </w:rPr>
        <w:t>Помимо этого, Правилами и нормами технической эксплуатации жилищного фонда, утвержденными постановлением Госстроя Российской Федерации от 27.09.2003 № 170, установлено, что не допускается размещение на лестничных площадках бытовых вещей, оборудования, инвентаря и других предметов, чердачные помещения не должны быть захламлены строительным мусором, домашними и прочими вещами и оборудованием.</w:t>
      </w:r>
    </w:p>
    <w:p w:rsidR="0089464D" w:rsidRPr="0089464D" w:rsidRDefault="0089464D" w:rsidP="0089464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9464D">
        <w:rPr>
          <w:rFonts w:ascii="Times New Roman" w:hAnsi="Times New Roman" w:cs="Times New Roman"/>
          <w:sz w:val="28"/>
        </w:rPr>
        <w:t>В свою очередь правилами противопожарного режима, утвержденными постановлением Правительства Российской Федерации от 16.09.2020 № 1479, запрещено хранить на чердаках, в подвальных, цокольных и подземных этажах пожаровзрывоопасные вещества и материалы, размещать под лестничными маршами и площадками вещи, мебель, оборудование и другие предметы, выполненные из горючих материалов, использовать технические помещения для хранения продукции, оборудования, мебели и других предметов, за исключением случаев, установленных нормативными документами по пожарной безопасности.</w:t>
      </w:r>
    </w:p>
    <w:p w:rsidR="0089464D" w:rsidRPr="0089464D" w:rsidRDefault="0089464D" w:rsidP="0089464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89464D">
        <w:rPr>
          <w:rFonts w:ascii="Times New Roman" w:hAnsi="Times New Roman" w:cs="Times New Roman"/>
          <w:sz w:val="28"/>
        </w:rPr>
        <w:t>За нарушение требований пожарной безопасности граждане могут быть привлечены к административной ответственности по части 1 статьи 20.4 Кодекса Российской Федерации об административных правонарушениях в виде предупреждения или штрафа в размере от 5 до 15 тыс. руб.</w:t>
      </w:r>
    </w:p>
    <w:p w:rsidR="0089464D" w:rsidRPr="0089464D" w:rsidRDefault="0089464D" w:rsidP="0089464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89464D">
        <w:rPr>
          <w:rFonts w:ascii="Times New Roman" w:hAnsi="Times New Roman" w:cs="Times New Roman"/>
          <w:sz w:val="28"/>
        </w:rPr>
        <w:t>Другие жильцы дома могут обратиться в суд с требованием к такому соседу об обязании его устранить препятствия для пользования общедомовой собственностью и об освобождении мест общего пользования от мусора и прочих вещей.</w:t>
      </w:r>
    </w:p>
    <w:p w:rsidR="00113B81" w:rsidRPr="00113B81" w:rsidRDefault="00113B81" w:rsidP="0089464D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Roboto" w:hAnsi="Roboto"/>
          <w:color w:val="333333"/>
        </w:rPr>
      </w:pPr>
    </w:p>
    <w:p w:rsidR="004C561C" w:rsidRPr="004C561C" w:rsidRDefault="004C561C" w:rsidP="00D11DA6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7E29F7" w:rsidRDefault="007E29F7" w:rsidP="00006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района                                                                 А.С. Ускова</w:t>
      </w:r>
    </w:p>
    <w:p w:rsidR="002D77B4" w:rsidRPr="007E29F7" w:rsidRDefault="004C561C" w:rsidP="002D7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</w:t>
      </w:r>
    </w:p>
    <w:p w:rsidR="00C96F43" w:rsidRPr="007E29F7" w:rsidRDefault="00C96F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96F43" w:rsidRPr="007E29F7" w:rsidSect="004C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726"/>
    <w:multiLevelType w:val="multilevel"/>
    <w:tmpl w:val="68E2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D74"/>
    <w:rsid w:val="000061DE"/>
    <w:rsid w:val="000C522E"/>
    <w:rsid w:val="00113B81"/>
    <w:rsid w:val="00131B92"/>
    <w:rsid w:val="00161B3F"/>
    <w:rsid w:val="00223814"/>
    <w:rsid w:val="00243178"/>
    <w:rsid w:val="002C2C02"/>
    <w:rsid w:val="002D77B4"/>
    <w:rsid w:val="003469F7"/>
    <w:rsid w:val="00371089"/>
    <w:rsid w:val="00381778"/>
    <w:rsid w:val="003A6CF8"/>
    <w:rsid w:val="003C2679"/>
    <w:rsid w:val="004C325E"/>
    <w:rsid w:val="004C3E9E"/>
    <w:rsid w:val="004C561C"/>
    <w:rsid w:val="00540FA4"/>
    <w:rsid w:val="00664E98"/>
    <w:rsid w:val="00674D74"/>
    <w:rsid w:val="006B3691"/>
    <w:rsid w:val="00730043"/>
    <w:rsid w:val="007E29F7"/>
    <w:rsid w:val="00891EFF"/>
    <w:rsid w:val="0089464D"/>
    <w:rsid w:val="008D5513"/>
    <w:rsid w:val="008E7251"/>
    <w:rsid w:val="00913098"/>
    <w:rsid w:val="009A3F8B"/>
    <w:rsid w:val="00A374C2"/>
    <w:rsid w:val="00AE6A90"/>
    <w:rsid w:val="00BF08A9"/>
    <w:rsid w:val="00C36F31"/>
    <w:rsid w:val="00C96F43"/>
    <w:rsid w:val="00D11DA6"/>
    <w:rsid w:val="00DA5CA2"/>
    <w:rsid w:val="00E35428"/>
    <w:rsid w:val="00E709DE"/>
    <w:rsid w:val="00F72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E9E"/>
  </w:style>
  <w:style w:type="paragraph" w:styleId="2">
    <w:name w:val="heading 2"/>
    <w:basedOn w:val="a"/>
    <w:link w:val="20"/>
    <w:uiPriority w:val="9"/>
    <w:qFormat/>
    <w:rsid w:val="009A3F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B3691"/>
    <w:rPr>
      <w:color w:val="0000FF"/>
      <w:u w:val="single"/>
    </w:rPr>
  </w:style>
  <w:style w:type="character" w:styleId="a5">
    <w:name w:val="Strong"/>
    <w:basedOn w:val="a0"/>
    <w:uiPriority w:val="22"/>
    <w:qFormat/>
    <w:rsid w:val="006B3691"/>
    <w:rPr>
      <w:b/>
      <w:bCs/>
    </w:rPr>
  </w:style>
  <w:style w:type="paragraph" w:customStyle="1" w:styleId="revann">
    <w:name w:val="rev_ann"/>
    <w:basedOn w:val="a"/>
    <w:rsid w:val="006B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3F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D7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77B4"/>
    <w:rPr>
      <w:rFonts w:ascii="Segoe UI" w:hAnsi="Segoe UI" w:cs="Segoe UI"/>
      <w:sz w:val="18"/>
      <w:szCs w:val="18"/>
    </w:rPr>
  </w:style>
  <w:style w:type="character" w:styleId="a8">
    <w:name w:val="Emphasis"/>
    <w:basedOn w:val="a0"/>
    <w:uiPriority w:val="20"/>
    <w:qFormat/>
    <w:rsid w:val="00894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2023-09-09T15:10:00Z</cp:lastPrinted>
  <dcterms:created xsi:type="dcterms:W3CDTF">2025-11-10T05:53:00Z</dcterms:created>
  <dcterms:modified xsi:type="dcterms:W3CDTF">2025-11-10T05:53:00Z</dcterms:modified>
</cp:coreProperties>
</file>