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582" w:rsidRDefault="003D1F2C" w:rsidP="000B0582">
      <w:pPr>
        <w:pStyle w:val="a5"/>
        <w:rPr>
          <w:rFonts w:ascii="Segoe UI" w:hAnsi="Segoe UI" w:cs="Segoe UI"/>
          <w:color w:val="0D0D0D" w:themeColor="text1" w:themeTint="F2"/>
        </w:rPr>
      </w:pPr>
      <w:r>
        <w:rPr>
          <w:noProof/>
        </w:rPr>
        <w:drawing>
          <wp:inline distT="0" distB="0" distL="0" distR="0">
            <wp:extent cx="2771775" cy="723900"/>
            <wp:effectExtent l="0" t="0" r="9525" b="0"/>
            <wp:docPr id="1" name="Рисунок 1" descr="C:\Users\User\Downloads\88c6126f298942f8d5608fa9ee7fd8eaBvrBXNbIk528a9Yd-0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88c6126f298942f8d5608fa9ee7fd8eaBvrBXNbIk528a9Yd-0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674" cy="726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911" w:rsidRDefault="00292911" w:rsidP="00292911">
      <w:pPr>
        <w:pStyle w:val="lead"/>
        <w:shd w:val="clear" w:color="auto" w:fill="FFFFFF"/>
        <w:spacing w:before="0" w:beforeAutospacing="0" w:after="300" w:afterAutospacing="0" w:line="276" w:lineRule="auto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Рубрика: Вопрос-ответ</w:t>
      </w:r>
    </w:p>
    <w:p w:rsidR="00292911" w:rsidRDefault="00292911" w:rsidP="00292911">
      <w:pPr>
        <w:pStyle w:val="lead"/>
        <w:shd w:val="clear" w:color="auto" w:fill="FFFFFF"/>
        <w:spacing w:before="0" w:beforeAutospacing="0" w:after="0" w:afterAutospacing="0" w:line="276" w:lineRule="auto"/>
        <w:jc w:val="both"/>
        <w:rPr>
          <w:rFonts w:ascii="Segoe UI" w:hAnsi="Segoe UI" w:cs="Segoe UI"/>
          <w:color w:val="0D0D0D" w:themeColor="text1" w:themeTint="F2"/>
        </w:rPr>
      </w:pPr>
      <w:r>
        <w:rPr>
          <w:rFonts w:ascii="Segoe UI" w:hAnsi="Segoe UI" w:cs="Segoe UI"/>
          <w:color w:val="0D0D0D" w:themeColor="text1" w:themeTint="F2"/>
        </w:rPr>
        <w:t>Как подобрать и оформить свободный земельный участок с помощью электронных сервисов?</w:t>
      </w:r>
    </w:p>
    <w:p w:rsidR="00292911" w:rsidRPr="006757AF" w:rsidRDefault="00292911" w:rsidP="00292911">
      <w:pPr>
        <w:pStyle w:val="lead"/>
        <w:shd w:val="clear" w:color="auto" w:fill="FFFFFF"/>
        <w:spacing w:before="0" w:beforeAutospacing="0" w:after="0" w:afterAutospacing="0" w:line="276" w:lineRule="auto"/>
        <w:jc w:val="both"/>
        <w:rPr>
          <w:rFonts w:ascii="Segoe UI" w:hAnsi="Segoe UI" w:cs="Segoe UI"/>
          <w:b/>
          <w:sz w:val="28"/>
          <w:szCs w:val="28"/>
          <w:lang w:val="en-US"/>
        </w:rPr>
      </w:pPr>
      <w:r>
        <w:rPr>
          <w:rFonts w:ascii="Segoe UI" w:hAnsi="Segoe UI" w:cs="Segoe UI"/>
          <w:color w:val="0D0D0D" w:themeColor="text1" w:themeTint="F2"/>
        </w:rPr>
        <w:t xml:space="preserve">     На вопрос отвечает начальник отдела выполнения комплексных кадастровых работ филиала ППК «</w:t>
      </w:r>
      <w:proofErr w:type="spellStart"/>
      <w:r>
        <w:rPr>
          <w:rFonts w:ascii="Segoe UI" w:hAnsi="Segoe UI" w:cs="Segoe UI"/>
          <w:color w:val="0D0D0D" w:themeColor="text1" w:themeTint="F2"/>
        </w:rPr>
        <w:t>Роскадастр</w:t>
      </w:r>
      <w:proofErr w:type="spellEnd"/>
      <w:r>
        <w:rPr>
          <w:rFonts w:ascii="Segoe UI" w:hAnsi="Segoe UI" w:cs="Segoe UI"/>
          <w:color w:val="0D0D0D" w:themeColor="text1" w:themeTint="F2"/>
        </w:rPr>
        <w:t>» по Ярославской области Юлия Бодрова.</w:t>
      </w:r>
      <w:bookmarkStart w:id="0" w:name="_GoBack"/>
      <w:bookmarkEnd w:id="0"/>
    </w:p>
    <w:p w:rsidR="00292911" w:rsidRDefault="00292911" w:rsidP="00292911">
      <w:pPr>
        <w:pStyle w:val="ab"/>
        <w:spacing w:line="276" w:lineRule="auto"/>
        <w:jc w:val="both"/>
        <w:rPr>
          <w:rFonts w:ascii="Segoe UI" w:hAnsi="Segoe UI" w:cs="Segoe UI"/>
          <w:color w:val="0D0D0D" w:themeColor="text1" w:themeTint="F2"/>
          <w:sz w:val="24"/>
          <w:szCs w:val="24"/>
        </w:rPr>
      </w:pPr>
      <w:r>
        <w:rPr>
          <w:rFonts w:ascii="Segoe UI" w:hAnsi="Segoe UI" w:cs="Segoe UI"/>
          <w:color w:val="0D0D0D" w:themeColor="text1" w:themeTint="F2"/>
          <w:sz w:val="24"/>
          <w:szCs w:val="24"/>
        </w:rPr>
        <w:t xml:space="preserve">     С введением в эксплуатацию Единой цифровой платформы «Национальная система пространственных данных» (НСПД) существенно упростился процесс выбора и оформления земли. НСПД </w:t>
      </w:r>
      <w:r>
        <w:rPr>
          <w:rFonts w:ascii="Arial" w:hAnsi="Arial" w:cs="Arial"/>
          <w:color w:val="000000"/>
        </w:rPr>
        <w:t xml:space="preserve">– </w:t>
      </w:r>
      <w:r>
        <w:rPr>
          <w:rFonts w:ascii="Segoe UI" w:hAnsi="Segoe UI" w:cs="Segoe UI"/>
          <w:color w:val="0D0D0D" w:themeColor="text1" w:themeTint="F2"/>
          <w:sz w:val="24"/>
          <w:szCs w:val="24"/>
        </w:rPr>
        <w:t>это не просто база данных, а удобный инструмент с множеством сервисов для работы с объектами недвижимости.</w:t>
      </w:r>
    </w:p>
    <w:p w:rsidR="00292911" w:rsidRDefault="00292911" w:rsidP="00292911">
      <w:pPr>
        <w:pStyle w:val="ab"/>
        <w:spacing w:line="276" w:lineRule="auto"/>
        <w:jc w:val="both"/>
        <w:rPr>
          <w:rFonts w:ascii="Segoe UI" w:hAnsi="Segoe UI" w:cs="Segoe UI"/>
          <w:color w:val="0D0D0D" w:themeColor="text1" w:themeTint="F2"/>
          <w:sz w:val="24"/>
          <w:szCs w:val="24"/>
          <w:shd w:val="clear" w:color="auto" w:fill="F0F2F5"/>
        </w:rPr>
      </w:pPr>
      <w:r>
        <w:rPr>
          <w:rFonts w:ascii="Segoe UI" w:hAnsi="Segoe UI" w:cs="Segoe UI"/>
          <w:color w:val="0D0D0D" w:themeColor="text1" w:themeTint="F2"/>
          <w:sz w:val="24"/>
          <w:szCs w:val="24"/>
        </w:rPr>
        <w:br/>
        <w:t xml:space="preserve">     Оформление земельного участка состоит из нескольких простых шагов:</w:t>
      </w:r>
    </w:p>
    <w:p w:rsidR="00292911" w:rsidRDefault="00292911" w:rsidP="00292911">
      <w:pPr>
        <w:spacing w:after="0"/>
        <w:jc w:val="both"/>
        <w:rPr>
          <w:rFonts w:ascii="Segoe UI" w:hAnsi="Segoe UI" w:cs="Segoe UI"/>
          <w:color w:val="0D0D0D" w:themeColor="text1" w:themeTint="F2"/>
          <w:sz w:val="24"/>
          <w:szCs w:val="24"/>
        </w:rPr>
      </w:pPr>
      <w:r>
        <w:rPr>
          <w:rFonts w:ascii="Segoe UI" w:hAnsi="Segoe UI" w:cs="Segoe UI"/>
          <w:color w:val="0D0D0D" w:themeColor="text1" w:themeTint="F2"/>
          <w:sz w:val="24"/>
          <w:szCs w:val="24"/>
        </w:rPr>
        <w:t>1. Перейдите на сайт сервиса "Земля просто" по ссылке: </w:t>
      </w:r>
      <w:hyperlink r:id="rId6" w:tgtFrame="_blank" w:history="1">
        <w:r>
          <w:rPr>
            <w:rStyle w:val="a8"/>
            <w:rFonts w:ascii="Segoe UI" w:hAnsi="Segoe UI" w:cs="Segoe UI"/>
            <w:color w:val="0D0D0D" w:themeColor="text1" w:themeTint="F2"/>
            <w:sz w:val="24"/>
            <w:szCs w:val="24"/>
            <w:bdr w:val="none" w:sz="0" w:space="0" w:color="auto" w:frame="1"/>
          </w:rPr>
          <w:t>https://nspd.gov.ru/land-nspd</w:t>
        </w:r>
      </w:hyperlink>
      <w:r>
        <w:rPr>
          <w:rFonts w:ascii="Segoe UI" w:hAnsi="Segoe UI" w:cs="Segoe UI"/>
          <w:color w:val="0D0D0D" w:themeColor="text1" w:themeTint="F2"/>
          <w:sz w:val="24"/>
          <w:szCs w:val="24"/>
        </w:rPr>
        <w:t>. Используйте интерактивную карту или фильтры для поиска подходящего земельного участка. Вы можете указать интересующую вас площадь, местоположение, вид разрешенного использования и другие параметры.</w:t>
      </w:r>
    </w:p>
    <w:p w:rsidR="00292911" w:rsidRDefault="00292911" w:rsidP="00292911">
      <w:pPr>
        <w:spacing w:after="0"/>
        <w:jc w:val="both"/>
        <w:rPr>
          <w:rFonts w:ascii="Segoe UI" w:hAnsi="Segoe UI" w:cs="Segoe UI"/>
          <w:color w:val="0D0D0D" w:themeColor="text1" w:themeTint="F2"/>
          <w:sz w:val="24"/>
          <w:szCs w:val="24"/>
        </w:rPr>
      </w:pPr>
      <w:r>
        <w:rPr>
          <w:rFonts w:ascii="Segoe UI" w:hAnsi="Segoe UI" w:cs="Segoe UI"/>
          <w:color w:val="0D0D0D" w:themeColor="text1" w:themeTint="F2"/>
          <w:sz w:val="24"/>
          <w:szCs w:val="24"/>
        </w:rPr>
        <w:t>2. После выбора земельного участка нажмите кнопку "Подать заявление".</w:t>
      </w:r>
    </w:p>
    <w:p w:rsidR="00292911" w:rsidRDefault="00292911" w:rsidP="00292911">
      <w:pPr>
        <w:spacing w:after="0"/>
        <w:jc w:val="both"/>
        <w:rPr>
          <w:rFonts w:ascii="Segoe UI" w:hAnsi="Segoe UI" w:cs="Segoe UI"/>
          <w:color w:val="0D0D0D" w:themeColor="text1" w:themeTint="F2"/>
          <w:sz w:val="24"/>
          <w:szCs w:val="24"/>
        </w:rPr>
      </w:pPr>
      <w:r>
        <w:rPr>
          <w:rFonts w:ascii="Segoe UI" w:hAnsi="Segoe UI" w:cs="Segoe UI"/>
          <w:color w:val="0D0D0D" w:themeColor="text1" w:themeTint="F2"/>
          <w:sz w:val="24"/>
          <w:szCs w:val="24"/>
        </w:rPr>
        <w:t xml:space="preserve">3. Авторизуйтесь на портале с помощью учетной записи </w:t>
      </w:r>
      <w:proofErr w:type="spellStart"/>
      <w:r>
        <w:rPr>
          <w:rFonts w:ascii="Segoe UI" w:hAnsi="Segoe UI" w:cs="Segoe UI"/>
          <w:color w:val="0D0D0D" w:themeColor="text1" w:themeTint="F2"/>
          <w:sz w:val="24"/>
          <w:szCs w:val="24"/>
        </w:rPr>
        <w:t>Госуслуг</w:t>
      </w:r>
      <w:proofErr w:type="spellEnd"/>
      <w:r>
        <w:rPr>
          <w:rFonts w:ascii="Segoe UI" w:hAnsi="Segoe UI" w:cs="Segoe UI"/>
          <w:color w:val="0D0D0D" w:themeColor="text1" w:themeTint="F2"/>
          <w:sz w:val="24"/>
          <w:szCs w:val="24"/>
        </w:rPr>
        <w:t>.</w:t>
      </w:r>
    </w:p>
    <w:p w:rsidR="00292911" w:rsidRDefault="00292911" w:rsidP="00292911">
      <w:pPr>
        <w:spacing w:after="0"/>
        <w:jc w:val="both"/>
        <w:rPr>
          <w:rFonts w:ascii="Segoe UI" w:hAnsi="Segoe UI" w:cs="Segoe UI"/>
          <w:color w:val="0D0D0D" w:themeColor="text1" w:themeTint="F2"/>
          <w:sz w:val="24"/>
          <w:szCs w:val="24"/>
        </w:rPr>
      </w:pPr>
      <w:r>
        <w:rPr>
          <w:rFonts w:ascii="Segoe UI" w:hAnsi="Segoe UI" w:cs="Segoe UI"/>
          <w:color w:val="0D0D0D" w:themeColor="text1" w:themeTint="F2"/>
          <w:sz w:val="24"/>
          <w:szCs w:val="24"/>
        </w:rPr>
        <w:t>4. Заполните электронную форму заявления, указав необходимую информацию о себе и цели использования участка.</w:t>
      </w:r>
    </w:p>
    <w:p w:rsidR="00292911" w:rsidRDefault="00292911" w:rsidP="00292911">
      <w:pPr>
        <w:spacing w:after="0"/>
        <w:jc w:val="both"/>
        <w:rPr>
          <w:rFonts w:ascii="Segoe UI" w:hAnsi="Segoe UI" w:cs="Segoe UI"/>
          <w:color w:val="0D0D0D" w:themeColor="text1" w:themeTint="F2"/>
          <w:sz w:val="24"/>
          <w:szCs w:val="24"/>
        </w:rPr>
      </w:pPr>
      <w:r>
        <w:rPr>
          <w:rFonts w:ascii="Segoe UI" w:hAnsi="Segoe UI" w:cs="Segoe UI"/>
          <w:color w:val="0D0D0D" w:themeColor="text1" w:themeTint="F2"/>
          <w:sz w:val="24"/>
          <w:szCs w:val="24"/>
        </w:rPr>
        <w:t>5. Приложите необходимые документы в электронном виде (сканы или фотографии). Подпишите заявление электронной подписью.</w:t>
      </w:r>
    </w:p>
    <w:p w:rsidR="00292911" w:rsidRDefault="00292911" w:rsidP="00292911">
      <w:pPr>
        <w:spacing w:after="0"/>
        <w:jc w:val="both"/>
        <w:rPr>
          <w:rFonts w:ascii="Segoe UI" w:hAnsi="Segoe UI" w:cs="Segoe UI"/>
          <w:color w:val="0D0D0D" w:themeColor="text1" w:themeTint="F2"/>
          <w:sz w:val="24"/>
          <w:szCs w:val="24"/>
        </w:rPr>
      </w:pPr>
      <w:r>
        <w:rPr>
          <w:rFonts w:ascii="Segoe UI" w:hAnsi="Segoe UI" w:cs="Segoe UI"/>
          <w:color w:val="0D0D0D" w:themeColor="text1" w:themeTint="F2"/>
          <w:sz w:val="24"/>
          <w:szCs w:val="24"/>
        </w:rPr>
        <w:t xml:space="preserve">После подачи заявления ему будет присвоен уникальный номер, по которому вы сможете отслеживать его статус. </w:t>
      </w:r>
    </w:p>
    <w:p w:rsidR="00292911" w:rsidRDefault="00292911" w:rsidP="00292911">
      <w:pPr>
        <w:spacing w:after="0"/>
        <w:jc w:val="both"/>
        <w:rPr>
          <w:rFonts w:ascii="Segoe UI" w:hAnsi="Segoe UI" w:cs="Segoe UI"/>
          <w:color w:val="0D0D0D" w:themeColor="text1" w:themeTint="F2"/>
          <w:sz w:val="24"/>
          <w:szCs w:val="24"/>
        </w:rPr>
      </w:pPr>
    </w:p>
    <w:p w:rsidR="00292911" w:rsidRDefault="00292911" w:rsidP="00292911">
      <w:pPr>
        <w:spacing w:after="0"/>
        <w:jc w:val="both"/>
        <w:rPr>
          <w:rFonts w:ascii="Segoe UI" w:hAnsi="Segoe UI" w:cs="Segoe UI"/>
          <w:color w:val="0D0D0D" w:themeColor="text1" w:themeTint="F2"/>
          <w:sz w:val="24"/>
          <w:szCs w:val="24"/>
        </w:rPr>
      </w:pPr>
      <w:r>
        <w:rPr>
          <w:rFonts w:ascii="Segoe UI" w:hAnsi="Segoe UI" w:cs="Segoe UI"/>
          <w:color w:val="0D0D0D" w:themeColor="text1" w:themeTint="F2"/>
          <w:sz w:val="24"/>
          <w:szCs w:val="24"/>
        </w:rPr>
        <w:t xml:space="preserve">     </w:t>
      </w:r>
      <w:r w:rsidRPr="00292911">
        <w:rPr>
          <w:rFonts w:ascii="Segoe UI" w:hAnsi="Segoe UI" w:cs="Segoe UI"/>
          <w:color w:val="0D0D0D" w:themeColor="text1" w:themeTint="F2"/>
          <w:sz w:val="24"/>
          <w:szCs w:val="24"/>
        </w:rPr>
        <w:t xml:space="preserve">Уполномоченный орган рассмотрит ваше заявление и проверит предоставленные документы. В случае необходимости, с вами могут связаться для уточнения информации или предоставления дополнительных документов. По результатам рассмотрения заявления будет принято решение о предоставлении вам земельного участка или об отказе. В случае положительного решения, вам будет предложено заключить договор аренды или купли-продажи земельного участка. После заключения договора необходимо зарегистрировать свои права на участок в </w:t>
      </w:r>
      <w:proofErr w:type="spellStart"/>
      <w:r w:rsidRPr="00292911">
        <w:rPr>
          <w:rFonts w:ascii="Segoe UI" w:hAnsi="Segoe UI" w:cs="Segoe UI"/>
          <w:color w:val="0D0D0D" w:themeColor="text1" w:themeTint="F2"/>
          <w:sz w:val="24"/>
          <w:szCs w:val="24"/>
        </w:rPr>
        <w:t>Росреестре</w:t>
      </w:r>
      <w:proofErr w:type="spellEnd"/>
      <w:r w:rsidRPr="00292911">
        <w:rPr>
          <w:rFonts w:ascii="Segoe UI" w:hAnsi="Segoe UI" w:cs="Segoe UI"/>
          <w:color w:val="0D0D0D" w:themeColor="text1" w:themeTint="F2"/>
          <w:sz w:val="24"/>
          <w:szCs w:val="24"/>
        </w:rPr>
        <w:t>.</w:t>
      </w:r>
    </w:p>
    <w:p w:rsidR="00292911" w:rsidRPr="00292911" w:rsidRDefault="00292911" w:rsidP="00292911">
      <w:pPr>
        <w:spacing w:after="0"/>
        <w:jc w:val="both"/>
        <w:rPr>
          <w:rFonts w:ascii="Segoe UI" w:hAnsi="Segoe UI" w:cs="Segoe UI"/>
          <w:color w:val="0D0D0D" w:themeColor="text1" w:themeTint="F2"/>
          <w:sz w:val="24"/>
          <w:szCs w:val="24"/>
        </w:rPr>
      </w:pPr>
    </w:p>
    <w:p w:rsidR="00292911" w:rsidRDefault="00292911" w:rsidP="00292911">
      <w:pPr>
        <w:spacing w:after="0"/>
        <w:jc w:val="both"/>
        <w:rPr>
          <w:rFonts w:ascii="Segoe UI" w:hAnsi="Segoe UI" w:cs="Segoe UI"/>
          <w:color w:val="0D0D0D" w:themeColor="text1" w:themeTint="F2"/>
          <w:sz w:val="24"/>
          <w:szCs w:val="24"/>
        </w:rPr>
      </w:pPr>
      <w:r>
        <w:rPr>
          <w:rFonts w:ascii="Segoe UI" w:hAnsi="Segoe UI" w:cs="Segoe UI"/>
          <w:color w:val="0D0D0D" w:themeColor="text1" w:themeTint="F2"/>
          <w:sz w:val="24"/>
          <w:szCs w:val="24"/>
        </w:rPr>
        <w:lastRenderedPageBreak/>
        <w:t xml:space="preserve">     Ознакомиться со всем спектром возможностей, предоставляемых платформой НСПД, можно по ссылке: </w:t>
      </w:r>
      <w:hyperlink r:id="rId7" w:anchor="top_section" w:history="1">
        <w:r>
          <w:rPr>
            <w:rStyle w:val="a8"/>
            <w:rFonts w:ascii="Segoe UI" w:hAnsi="Segoe UI" w:cs="Segoe UI"/>
            <w:color w:val="0D0D0D" w:themeColor="text1" w:themeTint="F2"/>
            <w:sz w:val="24"/>
            <w:szCs w:val="24"/>
          </w:rPr>
          <w:t>https://nspd.gov.ru/#top_section</w:t>
        </w:r>
      </w:hyperlink>
      <w:r>
        <w:rPr>
          <w:rFonts w:ascii="Segoe UI" w:hAnsi="Segoe UI" w:cs="Segoe UI"/>
          <w:color w:val="0D0D0D" w:themeColor="text1" w:themeTint="F2"/>
          <w:sz w:val="24"/>
          <w:szCs w:val="24"/>
        </w:rPr>
        <w:t>.</w:t>
      </w:r>
    </w:p>
    <w:p w:rsidR="008722D8" w:rsidRDefault="008722D8" w:rsidP="00292911">
      <w:pPr>
        <w:shd w:val="clear" w:color="auto" w:fill="FFFFFF"/>
        <w:spacing w:after="300"/>
        <w:jc w:val="both"/>
        <w:rPr>
          <w:rFonts w:ascii="Segoe UI" w:eastAsia="Times New Roman" w:hAnsi="Segoe UI" w:cs="Segoe UI"/>
          <w:color w:val="353535"/>
          <w:sz w:val="24"/>
          <w:szCs w:val="24"/>
          <w:lang w:eastAsia="ru-RU"/>
        </w:rPr>
      </w:pPr>
    </w:p>
    <w:p w:rsidR="00311B7D" w:rsidRPr="00157DE8" w:rsidRDefault="00311B7D">
      <w:pPr>
        <w:rPr>
          <w:color w:val="0D0D0D" w:themeColor="text1" w:themeTint="F2"/>
        </w:rPr>
      </w:pPr>
    </w:p>
    <w:p w:rsidR="007222FE" w:rsidRPr="00F752D6" w:rsidRDefault="007222FE" w:rsidP="007222FE">
      <w:pPr>
        <w:spacing w:after="0"/>
        <w:jc w:val="both"/>
        <w:rPr>
          <w:rFonts w:ascii="Segoe UI" w:hAnsi="Segoe UI" w:cs="Segoe UI"/>
          <w:color w:val="0D0D0D" w:themeColor="text1" w:themeTint="F2"/>
          <w:sz w:val="24"/>
          <w:szCs w:val="24"/>
        </w:rPr>
      </w:pPr>
      <w:r w:rsidRPr="00F752D6">
        <w:rPr>
          <w:rFonts w:ascii="Segoe UI" w:hAnsi="Segoe UI" w:cs="Segoe UI"/>
          <w:color w:val="0D0D0D" w:themeColor="text1" w:themeTint="F2"/>
          <w:sz w:val="24"/>
          <w:szCs w:val="24"/>
        </w:rPr>
        <w:t>______________________________</w:t>
      </w:r>
    </w:p>
    <w:p w:rsidR="007222FE" w:rsidRPr="00F752D6" w:rsidRDefault="007222FE" w:rsidP="007222FE">
      <w:pPr>
        <w:pStyle w:val="a9"/>
        <w:spacing w:line="276" w:lineRule="auto"/>
        <w:rPr>
          <w:rFonts w:ascii="Segoe UI" w:hAnsi="Segoe UI" w:cs="Segoe UI"/>
          <w:b/>
          <w:color w:val="0D0D0D" w:themeColor="text1" w:themeTint="F2"/>
          <w:sz w:val="16"/>
          <w:szCs w:val="16"/>
        </w:rPr>
      </w:pPr>
      <w:r w:rsidRPr="00F752D6">
        <w:rPr>
          <w:rFonts w:ascii="Segoe UI" w:hAnsi="Segoe UI" w:cs="Segoe UI"/>
          <w:b/>
          <w:color w:val="0D0D0D" w:themeColor="text1" w:themeTint="F2"/>
          <w:sz w:val="16"/>
          <w:szCs w:val="16"/>
        </w:rPr>
        <w:t>Контакты для СМИ:</w:t>
      </w:r>
    </w:p>
    <w:p w:rsidR="007222FE" w:rsidRPr="00F752D6" w:rsidRDefault="007222FE" w:rsidP="007222FE">
      <w:pPr>
        <w:pStyle w:val="a9"/>
        <w:spacing w:line="360" w:lineRule="auto"/>
        <w:jc w:val="both"/>
        <w:rPr>
          <w:rFonts w:ascii="Segoe UI" w:hAnsi="Segoe UI" w:cs="Segoe UI"/>
          <w:color w:val="0D0D0D" w:themeColor="text1" w:themeTint="F2"/>
          <w:sz w:val="16"/>
          <w:szCs w:val="16"/>
        </w:rPr>
      </w:pPr>
      <w:r w:rsidRPr="00F752D6">
        <w:rPr>
          <w:rFonts w:ascii="Segoe UI" w:hAnsi="Segoe UI" w:cs="Segoe UI"/>
          <w:color w:val="0D0D0D" w:themeColor="text1" w:themeTint="F2"/>
          <w:sz w:val="16"/>
          <w:szCs w:val="16"/>
        </w:rPr>
        <w:t>Горбатюк Ольга Сергеевна,</w:t>
      </w:r>
    </w:p>
    <w:p w:rsidR="007222FE" w:rsidRPr="00F752D6" w:rsidRDefault="007222FE" w:rsidP="007222FE">
      <w:pPr>
        <w:pStyle w:val="a9"/>
        <w:spacing w:line="360" w:lineRule="auto"/>
        <w:jc w:val="both"/>
        <w:rPr>
          <w:rFonts w:ascii="Segoe UI" w:hAnsi="Segoe UI" w:cs="Segoe UI"/>
          <w:color w:val="0D0D0D" w:themeColor="text1" w:themeTint="F2"/>
          <w:sz w:val="16"/>
          <w:szCs w:val="16"/>
        </w:rPr>
      </w:pPr>
      <w:r w:rsidRPr="00F752D6">
        <w:rPr>
          <w:rFonts w:ascii="Segoe UI" w:hAnsi="Segoe UI" w:cs="Segoe UI"/>
          <w:color w:val="0D0D0D" w:themeColor="text1" w:themeTint="F2"/>
          <w:sz w:val="16"/>
          <w:szCs w:val="16"/>
        </w:rPr>
        <w:t xml:space="preserve">Ведущий инженер </w:t>
      </w:r>
      <w:proofErr w:type="spellStart"/>
      <w:r w:rsidRPr="00F752D6">
        <w:rPr>
          <w:rFonts w:ascii="Segoe UI" w:hAnsi="Segoe UI" w:cs="Segoe UI"/>
          <w:color w:val="0D0D0D" w:themeColor="text1" w:themeTint="F2"/>
          <w:sz w:val="16"/>
          <w:szCs w:val="16"/>
        </w:rPr>
        <w:t>ОКиАД</w:t>
      </w:r>
      <w:proofErr w:type="spellEnd"/>
    </w:p>
    <w:p w:rsidR="007222FE" w:rsidRPr="00F752D6" w:rsidRDefault="00014D5F" w:rsidP="007222FE">
      <w:pPr>
        <w:pStyle w:val="a9"/>
        <w:spacing w:line="360" w:lineRule="auto"/>
        <w:jc w:val="both"/>
        <w:rPr>
          <w:rFonts w:ascii="Segoe UI" w:hAnsi="Segoe UI" w:cs="Segoe UI"/>
          <w:color w:val="0D0D0D" w:themeColor="text1" w:themeTint="F2"/>
          <w:sz w:val="16"/>
          <w:szCs w:val="16"/>
        </w:rPr>
      </w:pPr>
      <w:r>
        <w:rPr>
          <w:rFonts w:ascii="Segoe UI" w:hAnsi="Segoe UI" w:cs="Segoe UI"/>
          <w:color w:val="0D0D0D" w:themeColor="text1" w:themeTint="F2"/>
          <w:sz w:val="16"/>
          <w:szCs w:val="16"/>
        </w:rPr>
        <w:t>ф</w:t>
      </w:r>
      <w:r w:rsidR="007222FE" w:rsidRPr="00F752D6">
        <w:rPr>
          <w:rFonts w:ascii="Segoe UI" w:hAnsi="Segoe UI" w:cs="Segoe UI"/>
          <w:color w:val="0D0D0D" w:themeColor="text1" w:themeTint="F2"/>
          <w:sz w:val="16"/>
          <w:szCs w:val="16"/>
        </w:rPr>
        <w:t>илиала ППК «</w:t>
      </w:r>
      <w:proofErr w:type="spellStart"/>
      <w:r w:rsidR="007222FE" w:rsidRPr="00F752D6">
        <w:rPr>
          <w:rFonts w:ascii="Segoe UI" w:hAnsi="Segoe UI" w:cs="Segoe UI"/>
          <w:color w:val="0D0D0D" w:themeColor="text1" w:themeTint="F2"/>
          <w:sz w:val="16"/>
          <w:szCs w:val="16"/>
        </w:rPr>
        <w:t>Роскадастр</w:t>
      </w:r>
      <w:proofErr w:type="spellEnd"/>
      <w:r w:rsidR="007222FE" w:rsidRPr="00F752D6">
        <w:rPr>
          <w:rFonts w:ascii="Segoe UI" w:hAnsi="Segoe UI" w:cs="Segoe UI"/>
          <w:color w:val="0D0D0D" w:themeColor="text1" w:themeTint="F2"/>
          <w:sz w:val="16"/>
          <w:szCs w:val="16"/>
        </w:rPr>
        <w:t>»</w:t>
      </w:r>
    </w:p>
    <w:p w:rsidR="007222FE" w:rsidRPr="00F752D6" w:rsidRDefault="007222FE" w:rsidP="007222FE">
      <w:pPr>
        <w:pStyle w:val="a9"/>
        <w:spacing w:line="360" w:lineRule="auto"/>
        <w:jc w:val="both"/>
        <w:rPr>
          <w:rFonts w:ascii="Segoe UI" w:hAnsi="Segoe UI" w:cs="Segoe UI"/>
          <w:color w:val="0D0D0D" w:themeColor="text1" w:themeTint="F2"/>
          <w:sz w:val="16"/>
          <w:szCs w:val="16"/>
        </w:rPr>
      </w:pPr>
      <w:r w:rsidRPr="00F752D6">
        <w:rPr>
          <w:rFonts w:ascii="Segoe UI" w:hAnsi="Segoe UI" w:cs="Segoe UI"/>
          <w:color w:val="0D0D0D" w:themeColor="text1" w:themeTint="F2"/>
          <w:sz w:val="16"/>
          <w:szCs w:val="16"/>
        </w:rPr>
        <w:t>8 (4852) 59-82-00 доб. 24-56</w:t>
      </w:r>
    </w:p>
    <w:p w:rsidR="007222FE" w:rsidRPr="00F752D6" w:rsidRDefault="007222FE">
      <w:pPr>
        <w:rPr>
          <w:color w:val="0D0D0D" w:themeColor="text1" w:themeTint="F2"/>
        </w:rPr>
      </w:pPr>
    </w:p>
    <w:sectPr w:rsidR="007222FE" w:rsidRPr="00F752D6" w:rsidSect="00E24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14F7"/>
    <w:rsid w:val="00014D5F"/>
    <w:rsid w:val="00060B7B"/>
    <w:rsid w:val="000714F7"/>
    <w:rsid w:val="000B0582"/>
    <w:rsid w:val="001123DC"/>
    <w:rsid w:val="00152D68"/>
    <w:rsid w:val="00157DE8"/>
    <w:rsid w:val="001D1B54"/>
    <w:rsid w:val="00292911"/>
    <w:rsid w:val="00306E96"/>
    <w:rsid w:val="00311B7D"/>
    <w:rsid w:val="003771C2"/>
    <w:rsid w:val="003B2913"/>
    <w:rsid w:val="003D1F2C"/>
    <w:rsid w:val="003E365D"/>
    <w:rsid w:val="0046122B"/>
    <w:rsid w:val="00515B67"/>
    <w:rsid w:val="00600749"/>
    <w:rsid w:val="00611496"/>
    <w:rsid w:val="006757AF"/>
    <w:rsid w:val="00677AE2"/>
    <w:rsid w:val="00696486"/>
    <w:rsid w:val="006C2CC9"/>
    <w:rsid w:val="007222FE"/>
    <w:rsid w:val="007B0D21"/>
    <w:rsid w:val="007B20FF"/>
    <w:rsid w:val="007C06E9"/>
    <w:rsid w:val="007E43E1"/>
    <w:rsid w:val="007E6FF8"/>
    <w:rsid w:val="008722D8"/>
    <w:rsid w:val="00AD14E0"/>
    <w:rsid w:val="00B34B60"/>
    <w:rsid w:val="00BF158B"/>
    <w:rsid w:val="00C62372"/>
    <w:rsid w:val="00CB5836"/>
    <w:rsid w:val="00CF6C1E"/>
    <w:rsid w:val="00D018F5"/>
    <w:rsid w:val="00D01BA8"/>
    <w:rsid w:val="00D109BA"/>
    <w:rsid w:val="00D65614"/>
    <w:rsid w:val="00DF3B2B"/>
    <w:rsid w:val="00E217FB"/>
    <w:rsid w:val="00E22136"/>
    <w:rsid w:val="00E23CD4"/>
    <w:rsid w:val="00E24ADB"/>
    <w:rsid w:val="00E779DF"/>
    <w:rsid w:val="00F50FE4"/>
    <w:rsid w:val="00F752D6"/>
    <w:rsid w:val="00FB6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FF8"/>
  </w:style>
  <w:style w:type="paragraph" w:styleId="1">
    <w:name w:val="heading 1"/>
    <w:basedOn w:val="a"/>
    <w:link w:val="10"/>
    <w:uiPriority w:val="9"/>
    <w:qFormat/>
    <w:rsid w:val="007E6F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E6F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6FF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6F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E6F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E6FF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7E6FF8"/>
    <w:rPr>
      <w:b/>
      <w:bCs/>
    </w:rPr>
  </w:style>
  <w:style w:type="character" w:styleId="a4">
    <w:name w:val="Emphasis"/>
    <w:basedOn w:val="a0"/>
    <w:uiPriority w:val="20"/>
    <w:qFormat/>
    <w:rsid w:val="007E6FF8"/>
    <w:rPr>
      <w:i/>
      <w:iCs/>
    </w:rPr>
  </w:style>
  <w:style w:type="paragraph" w:styleId="a5">
    <w:name w:val="Normal (Web)"/>
    <w:basedOn w:val="a"/>
    <w:uiPriority w:val="99"/>
    <w:unhideWhenUsed/>
    <w:rsid w:val="003D1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D1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1F2C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7222FE"/>
    <w:rPr>
      <w:color w:val="0000FF"/>
      <w:u w:val="single"/>
    </w:rPr>
  </w:style>
  <w:style w:type="paragraph" w:customStyle="1" w:styleId="lead">
    <w:name w:val="lead"/>
    <w:basedOn w:val="a"/>
    <w:rsid w:val="00722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semiHidden/>
    <w:unhideWhenUsed/>
    <w:rsid w:val="00722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semiHidden/>
    <w:rsid w:val="007222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 Spacing"/>
    <w:uiPriority w:val="1"/>
    <w:qFormat/>
    <w:rsid w:val="00677AE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FF8"/>
  </w:style>
  <w:style w:type="paragraph" w:styleId="1">
    <w:name w:val="heading 1"/>
    <w:basedOn w:val="a"/>
    <w:link w:val="10"/>
    <w:uiPriority w:val="9"/>
    <w:qFormat/>
    <w:rsid w:val="007E6F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E6F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6FF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6F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E6F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E6FF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7E6FF8"/>
    <w:rPr>
      <w:b/>
      <w:bCs/>
    </w:rPr>
  </w:style>
  <w:style w:type="character" w:styleId="a4">
    <w:name w:val="Emphasis"/>
    <w:basedOn w:val="a0"/>
    <w:uiPriority w:val="20"/>
    <w:qFormat/>
    <w:rsid w:val="007E6FF8"/>
    <w:rPr>
      <w:i/>
      <w:iCs/>
    </w:rPr>
  </w:style>
  <w:style w:type="paragraph" w:styleId="a5">
    <w:name w:val="Normal (Web)"/>
    <w:basedOn w:val="a"/>
    <w:uiPriority w:val="99"/>
    <w:unhideWhenUsed/>
    <w:rsid w:val="003D1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D1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1F2C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7222FE"/>
    <w:rPr>
      <w:color w:val="0000FF"/>
      <w:u w:val="single"/>
    </w:rPr>
  </w:style>
  <w:style w:type="paragraph" w:customStyle="1" w:styleId="lead">
    <w:name w:val="lead"/>
    <w:basedOn w:val="a"/>
    <w:rsid w:val="00722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semiHidden/>
    <w:unhideWhenUsed/>
    <w:rsid w:val="00722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semiHidden/>
    <w:rsid w:val="007222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 Spacing"/>
    <w:uiPriority w:val="1"/>
    <w:qFormat/>
    <w:rsid w:val="00677AE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spd.gov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nspd.gov.ru/land-nspd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FA69E-FC0D-4AF9-9B5C-BDEFDD91D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 Кадастр</dc:creator>
  <cp:lastModifiedBy>Admin</cp:lastModifiedBy>
  <cp:revision>2</cp:revision>
  <cp:lastPrinted>2025-12-16T08:12:00Z</cp:lastPrinted>
  <dcterms:created xsi:type="dcterms:W3CDTF">2025-12-19T06:34:00Z</dcterms:created>
  <dcterms:modified xsi:type="dcterms:W3CDTF">2025-12-19T06:34:00Z</dcterms:modified>
</cp:coreProperties>
</file>